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DCC" w:rsidRPr="0010495C" w:rsidRDefault="00A25DCC" w:rsidP="00A25DCC">
      <w:pPr>
        <w:tabs>
          <w:tab w:val="left" w:pos="1134"/>
        </w:tabs>
        <w:jc w:val="right"/>
        <w:rPr>
          <w:szCs w:val="20"/>
        </w:rPr>
      </w:pPr>
    </w:p>
    <w:p w:rsidR="00A25DCC" w:rsidRPr="00185A49" w:rsidRDefault="00A25DCC" w:rsidP="00A25DCC">
      <w:pPr>
        <w:jc w:val="center"/>
        <w:rPr>
          <w:sz w:val="28"/>
          <w:szCs w:val="28"/>
        </w:rPr>
      </w:pPr>
      <w:r w:rsidRPr="00185A49">
        <w:rPr>
          <w:sz w:val="28"/>
          <w:szCs w:val="28"/>
        </w:rPr>
        <w:t>Кафедра «Информационное обеспечение управления и производства»</w:t>
      </w:r>
    </w:p>
    <w:p w:rsidR="00A25DCC" w:rsidRPr="00185A49" w:rsidRDefault="00A25DCC" w:rsidP="00A25DCC">
      <w:pPr>
        <w:jc w:val="center"/>
        <w:rPr>
          <w:sz w:val="28"/>
          <w:szCs w:val="28"/>
        </w:rPr>
      </w:pPr>
    </w:p>
    <w:p w:rsidR="00A25DCC" w:rsidRPr="00185A49" w:rsidRDefault="00A25DCC" w:rsidP="00A25DCC">
      <w:pPr>
        <w:jc w:val="center"/>
        <w:rPr>
          <w:sz w:val="28"/>
          <w:szCs w:val="28"/>
        </w:rPr>
      </w:pPr>
      <w:r w:rsidRPr="00185A49">
        <w:rPr>
          <w:sz w:val="28"/>
          <w:szCs w:val="28"/>
        </w:rPr>
        <w:t>Отчет о работе студенческого научного кружка «Современные информационные технологии в документационном обеспечении управления»</w:t>
      </w:r>
    </w:p>
    <w:p w:rsidR="00A25DCC" w:rsidRPr="00185A49" w:rsidRDefault="00A25DCC" w:rsidP="00A25DCC">
      <w:pPr>
        <w:jc w:val="center"/>
        <w:rPr>
          <w:sz w:val="28"/>
          <w:szCs w:val="28"/>
        </w:rPr>
      </w:pPr>
      <w:r w:rsidRPr="00185A49">
        <w:rPr>
          <w:sz w:val="28"/>
          <w:szCs w:val="28"/>
        </w:rPr>
        <w:t>за 202</w:t>
      </w:r>
      <w:r w:rsidR="00E50536" w:rsidRPr="00185A49">
        <w:rPr>
          <w:sz w:val="28"/>
          <w:szCs w:val="28"/>
        </w:rPr>
        <w:t>3</w:t>
      </w:r>
      <w:r w:rsidRPr="00185A49">
        <w:rPr>
          <w:sz w:val="28"/>
          <w:szCs w:val="28"/>
        </w:rPr>
        <w:t>/202</w:t>
      </w:r>
      <w:r w:rsidR="00E50536" w:rsidRPr="00185A49">
        <w:rPr>
          <w:sz w:val="28"/>
          <w:szCs w:val="28"/>
        </w:rPr>
        <w:t>4</w:t>
      </w:r>
      <w:r w:rsidR="006F1DA3" w:rsidRPr="00185A49">
        <w:rPr>
          <w:sz w:val="28"/>
          <w:szCs w:val="28"/>
        </w:rPr>
        <w:t xml:space="preserve"> </w:t>
      </w:r>
      <w:r w:rsidRPr="00185A49">
        <w:rPr>
          <w:sz w:val="28"/>
          <w:szCs w:val="28"/>
        </w:rPr>
        <w:t>учебный год</w:t>
      </w:r>
    </w:p>
    <w:p w:rsidR="00A25DCC" w:rsidRPr="00185A49" w:rsidRDefault="00A25DCC" w:rsidP="00A25DCC">
      <w:pPr>
        <w:spacing w:before="240"/>
        <w:jc w:val="center"/>
        <w:rPr>
          <w:sz w:val="28"/>
          <w:szCs w:val="28"/>
        </w:rPr>
      </w:pPr>
      <w:r w:rsidRPr="00185A49">
        <w:rPr>
          <w:sz w:val="28"/>
          <w:szCs w:val="28"/>
        </w:rPr>
        <w:t>Научный руководитель Кошелева Галина Викторовна</w:t>
      </w:r>
    </w:p>
    <w:p w:rsidR="00A25DCC" w:rsidRPr="00185A49" w:rsidRDefault="00A25DCC" w:rsidP="00A25DCC">
      <w:pPr>
        <w:jc w:val="center"/>
        <w:rPr>
          <w:sz w:val="28"/>
          <w:szCs w:val="28"/>
        </w:rPr>
      </w:pPr>
      <w:r w:rsidRPr="00185A49">
        <w:rPr>
          <w:sz w:val="28"/>
          <w:szCs w:val="28"/>
        </w:rPr>
        <w:t>Контактный телефон 89674424213,</w:t>
      </w:r>
      <w:r w:rsidRPr="00185A49">
        <w:rPr>
          <w:sz w:val="28"/>
          <w:szCs w:val="28"/>
          <w:lang w:val="en-US"/>
        </w:rPr>
        <w:t>e</w:t>
      </w:r>
      <w:r w:rsidRPr="00185A49">
        <w:rPr>
          <w:sz w:val="28"/>
          <w:szCs w:val="28"/>
        </w:rPr>
        <w:t>-</w:t>
      </w:r>
      <w:r w:rsidRPr="00185A49">
        <w:rPr>
          <w:sz w:val="28"/>
          <w:szCs w:val="28"/>
          <w:lang w:val="en-US"/>
        </w:rPr>
        <w:t>mail</w:t>
      </w:r>
      <w:r w:rsidRPr="00185A49">
        <w:rPr>
          <w:sz w:val="28"/>
          <w:szCs w:val="28"/>
        </w:rPr>
        <w:t xml:space="preserve"> </w:t>
      </w:r>
      <w:hyperlink r:id="rId8" w:history="1">
        <w:r w:rsidRPr="00185A49">
          <w:rPr>
            <w:rStyle w:val="a9"/>
            <w:sz w:val="28"/>
            <w:szCs w:val="28"/>
            <w:lang w:val="en-US"/>
          </w:rPr>
          <w:t>galyakosheleva</w:t>
        </w:r>
        <w:r w:rsidRPr="00185A49">
          <w:rPr>
            <w:rStyle w:val="a9"/>
            <w:sz w:val="28"/>
            <w:szCs w:val="28"/>
          </w:rPr>
          <w:t>@</w:t>
        </w:r>
        <w:r w:rsidRPr="00185A49">
          <w:rPr>
            <w:rStyle w:val="a9"/>
            <w:sz w:val="28"/>
            <w:szCs w:val="28"/>
            <w:lang w:val="en-US"/>
          </w:rPr>
          <w:t>mail</w:t>
        </w:r>
        <w:r w:rsidRPr="00185A49">
          <w:rPr>
            <w:rStyle w:val="a9"/>
            <w:sz w:val="28"/>
            <w:szCs w:val="28"/>
          </w:rPr>
          <w:t>.</w:t>
        </w:r>
        <w:r w:rsidRPr="00185A49">
          <w:rPr>
            <w:rStyle w:val="a9"/>
            <w:sz w:val="28"/>
            <w:szCs w:val="28"/>
            <w:lang w:val="en-US"/>
          </w:rPr>
          <w:t>ru</w:t>
        </w:r>
      </w:hyperlink>
    </w:p>
    <w:p w:rsidR="00A25DCC" w:rsidRPr="00185A49" w:rsidRDefault="00A25DCC" w:rsidP="00A25DCC">
      <w:pPr>
        <w:pStyle w:val="Default"/>
        <w:rPr>
          <w:color w:val="auto"/>
          <w:sz w:val="18"/>
          <w:szCs w:val="18"/>
        </w:rPr>
      </w:pPr>
    </w:p>
    <w:p w:rsidR="00A25DCC" w:rsidRPr="00185A49" w:rsidRDefault="00A25DCC" w:rsidP="00A25DCC">
      <w:pPr>
        <w:ind w:right="4902"/>
        <w:jc w:val="both"/>
        <w:rPr>
          <w:sz w:val="18"/>
          <w:szCs w:val="18"/>
        </w:rPr>
      </w:pPr>
    </w:p>
    <w:p w:rsidR="00A25DCC" w:rsidRPr="00185A49" w:rsidRDefault="00A25DCC" w:rsidP="00A25DCC">
      <w:pPr>
        <w:pStyle w:val="Default"/>
        <w:jc w:val="center"/>
        <w:rPr>
          <w:color w:val="auto"/>
        </w:rPr>
      </w:pPr>
      <w:r w:rsidRPr="00185A49">
        <w:rPr>
          <w:b/>
          <w:bCs/>
          <w:color w:val="auto"/>
        </w:rPr>
        <w:t>РЕЗУЛЬТАТЫ РАБОТЫ СНК</w:t>
      </w:r>
    </w:p>
    <w:p w:rsidR="006F76D0" w:rsidRPr="00185A49" w:rsidRDefault="006F76D0" w:rsidP="00A25DCC">
      <w:pPr>
        <w:pStyle w:val="Default"/>
        <w:jc w:val="center"/>
        <w:rPr>
          <w:b/>
          <w:bCs/>
          <w:color w:val="auto"/>
        </w:rPr>
      </w:pPr>
    </w:p>
    <w:p w:rsidR="00A25DCC" w:rsidRPr="00185A49" w:rsidRDefault="00A25DCC" w:rsidP="00A25DCC">
      <w:pPr>
        <w:pStyle w:val="Default"/>
        <w:jc w:val="center"/>
        <w:rPr>
          <w:b/>
          <w:bCs/>
          <w:color w:val="auto"/>
        </w:rPr>
      </w:pPr>
      <w:r w:rsidRPr="00185A49">
        <w:rPr>
          <w:b/>
          <w:bCs/>
          <w:color w:val="auto"/>
        </w:rPr>
        <w:t>Проведенные мероприятия</w:t>
      </w:r>
    </w:p>
    <w:p w:rsidR="006F76D0" w:rsidRPr="00185A49" w:rsidRDefault="006F76D0" w:rsidP="00A25DCC">
      <w:pPr>
        <w:pStyle w:val="Default"/>
        <w:jc w:val="center"/>
        <w:rPr>
          <w:b/>
          <w:bCs/>
          <w:color w:val="auto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674"/>
        <w:gridCol w:w="2552"/>
        <w:gridCol w:w="4010"/>
        <w:gridCol w:w="2268"/>
      </w:tblGrid>
      <w:tr w:rsidR="006F76D0" w:rsidRPr="00185A49" w:rsidTr="000C3D61">
        <w:trPr>
          <w:trHeight w:val="28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6D0" w:rsidRPr="00185A49" w:rsidRDefault="006F76D0" w:rsidP="006F76D0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185A49">
              <w:rPr>
                <w:b/>
                <w:color w:val="auto"/>
                <w:sz w:val="22"/>
                <w:szCs w:val="22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6D0" w:rsidRPr="00185A49" w:rsidRDefault="006F76D0" w:rsidP="006F76D0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185A49">
              <w:rPr>
                <w:b/>
                <w:color w:val="auto"/>
                <w:sz w:val="22"/>
                <w:szCs w:val="22"/>
              </w:rPr>
              <w:t>Дата и место проведения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6D0" w:rsidRPr="00185A49" w:rsidRDefault="006F76D0" w:rsidP="006F76D0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185A49">
              <w:rPr>
                <w:b/>
                <w:color w:val="auto"/>
                <w:sz w:val="22"/>
                <w:szCs w:val="22"/>
              </w:rPr>
              <w:t>Основные результаты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6D0" w:rsidRPr="00185A49" w:rsidRDefault="006F76D0" w:rsidP="006F76D0">
            <w:pPr>
              <w:pStyle w:val="Default"/>
              <w:rPr>
                <w:b/>
                <w:color w:val="auto"/>
                <w:sz w:val="22"/>
                <w:szCs w:val="22"/>
              </w:rPr>
            </w:pPr>
            <w:r w:rsidRPr="00185A49">
              <w:rPr>
                <w:b/>
                <w:color w:val="auto"/>
                <w:sz w:val="22"/>
                <w:szCs w:val="22"/>
              </w:rPr>
              <w:t>Участники</w:t>
            </w:r>
          </w:p>
        </w:tc>
      </w:tr>
      <w:tr w:rsidR="008634CB" w:rsidRPr="00185A49" w:rsidTr="000C3D61">
        <w:trPr>
          <w:trHeight w:val="28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8634CB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974FCC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0</w:t>
            </w:r>
            <w:r w:rsidR="00974FCC" w:rsidRPr="00185A49">
              <w:rPr>
                <w:color w:val="auto"/>
                <w:sz w:val="22"/>
                <w:szCs w:val="22"/>
              </w:rPr>
              <w:t>2</w:t>
            </w:r>
            <w:r w:rsidRPr="00185A49">
              <w:rPr>
                <w:color w:val="auto"/>
                <w:sz w:val="22"/>
                <w:szCs w:val="22"/>
              </w:rPr>
              <w:t>.10.202</w:t>
            </w:r>
            <w:r w:rsidR="00974FCC" w:rsidRPr="00185A49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8634CB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Участие студентов в мероприятии «День грамотности»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974FCC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Студенты гр. 2</w:t>
            </w:r>
            <w:r w:rsidR="00974FCC" w:rsidRPr="00185A49">
              <w:rPr>
                <w:color w:val="auto"/>
                <w:sz w:val="22"/>
                <w:szCs w:val="22"/>
              </w:rPr>
              <w:t>3</w:t>
            </w:r>
            <w:r w:rsidRPr="00185A49">
              <w:rPr>
                <w:color w:val="auto"/>
                <w:sz w:val="22"/>
                <w:szCs w:val="22"/>
              </w:rPr>
              <w:t>ВД1</w:t>
            </w:r>
          </w:p>
        </w:tc>
      </w:tr>
      <w:tr w:rsidR="008634CB" w:rsidRPr="00185A49" w:rsidTr="000C3D61">
        <w:trPr>
          <w:trHeight w:val="28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6F76D0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C765BB" w:rsidP="00974FCC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2</w:t>
            </w:r>
            <w:r w:rsidR="00974FCC" w:rsidRPr="00185A49">
              <w:rPr>
                <w:color w:val="auto"/>
                <w:sz w:val="22"/>
                <w:szCs w:val="22"/>
              </w:rPr>
              <w:t>6</w:t>
            </w:r>
            <w:r w:rsidR="008634CB" w:rsidRPr="00185A49">
              <w:rPr>
                <w:color w:val="auto"/>
                <w:sz w:val="22"/>
                <w:szCs w:val="22"/>
              </w:rPr>
              <w:t>.12.202</w:t>
            </w:r>
            <w:r w:rsidR="00974FCC" w:rsidRPr="00185A49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6F76D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Участие студентов в конкурсе по Архивоведению</w:t>
            </w:r>
            <w:r w:rsidR="00C765BB" w:rsidRPr="00185A49">
              <w:rPr>
                <w:color w:val="auto"/>
                <w:sz w:val="22"/>
                <w:szCs w:val="22"/>
              </w:rPr>
              <w:t xml:space="preserve"> </w:t>
            </w:r>
            <w:r w:rsidR="00746678" w:rsidRPr="00185A49">
              <w:rPr>
                <w:color w:val="auto"/>
                <w:sz w:val="22"/>
                <w:szCs w:val="22"/>
              </w:rPr>
              <w:t>«Запечатленное время…»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974FCC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 xml:space="preserve">Студенты гр. </w:t>
            </w:r>
            <w:r w:rsidR="00746678" w:rsidRPr="00185A49">
              <w:rPr>
                <w:color w:val="auto"/>
                <w:sz w:val="22"/>
                <w:szCs w:val="22"/>
                <w:lang w:val="en-US"/>
              </w:rPr>
              <w:t>2</w:t>
            </w:r>
            <w:r w:rsidR="00974FCC" w:rsidRPr="00185A49">
              <w:rPr>
                <w:color w:val="auto"/>
                <w:sz w:val="22"/>
                <w:szCs w:val="22"/>
              </w:rPr>
              <w:t>1</w:t>
            </w:r>
            <w:r w:rsidR="00C765BB" w:rsidRPr="00185A49">
              <w:rPr>
                <w:color w:val="auto"/>
                <w:sz w:val="22"/>
                <w:szCs w:val="22"/>
              </w:rPr>
              <w:t>ВД1</w:t>
            </w:r>
          </w:p>
        </w:tc>
      </w:tr>
      <w:tr w:rsidR="008634CB" w:rsidRPr="00185A49" w:rsidTr="000C3D61">
        <w:trPr>
          <w:trHeight w:val="28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6F76D0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974FCC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Февраль 202</w:t>
            </w:r>
            <w:r w:rsidR="00974FCC" w:rsidRPr="00185A49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6F76D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Участие студентов в конкурсе студенческих работ по направлению «Автоматизация подготовки документов»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974FCC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 xml:space="preserve">Студенты гр. </w:t>
            </w:r>
            <w:r w:rsidR="00746678" w:rsidRPr="00185A49">
              <w:rPr>
                <w:color w:val="auto"/>
                <w:sz w:val="22"/>
                <w:szCs w:val="22"/>
                <w:lang w:val="en-US"/>
              </w:rPr>
              <w:t>2</w:t>
            </w:r>
            <w:r w:rsidR="00974FCC" w:rsidRPr="00185A49">
              <w:rPr>
                <w:color w:val="auto"/>
                <w:sz w:val="22"/>
                <w:szCs w:val="22"/>
              </w:rPr>
              <w:t>1</w:t>
            </w:r>
            <w:r w:rsidRPr="00185A49">
              <w:rPr>
                <w:color w:val="auto"/>
                <w:sz w:val="22"/>
                <w:szCs w:val="22"/>
              </w:rPr>
              <w:t>ВД1</w:t>
            </w:r>
          </w:p>
        </w:tc>
      </w:tr>
      <w:tr w:rsidR="008634CB" w:rsidRPr="00185A49" w:rsidTr="000C3D61">
        <w:trPr>
          <w:trHeight w:val="28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6F76D0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746678" w:rsidP="00974FCC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Март 20</w:t>
            </w:r>
            <w:r w:rsidR="00C765BB" w:rsidRPr="00185A49">
              <w:rPr>
                <w:color w:val="auto"/>
                <w:sz w:val="22"/>
                <w:szCs w:val="22"/>
              </w:rPr>
              <w:t>2</w:t>
            </w:r>
            <w:r w:rsidR="00974FCC" w:rsidRPr="00185A49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C765BB" w:rsidP="006F76D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 xml:space="preserve">Участие студентов в </w:t>
            </w:r>
            <w:r w:rsidRPr="00185A49">
              <w:rPr>
                <w:color w:val="auto"/>
                <w:sz w:val="22"/>
                <w:szCs w:val="22"/>
                <w:lang w:val="en-US"/>
              </w:rPr>
              <w:t>X</w:t>
            </w:r>
            <w:r w:rsidR="00974FCC" w:rsidRPr="00185A49">
              <w:rPr>
                <w:color w:val="auto"/>
                <w:sz w:val="22"/>
                <w:szCs w:val="22"/>
                <w:lang w:val="en-US"/>
              </w:rPr>
              <w:t>I</w:t>
            </w:r>
            <w:r w:rsidR="006574AF" w:rsidRPr="00185A49">
              <w:rPr>
                <w:color w:val="auto"/>
                <w:sz w:val="22"/>
                <w:szCs w:val="22"/>
                <w:lang w:val="en-US"/>
              </w:rPr>
              <w:t>I</w:t>
            </w:r>
            <w:r w:rsidR="008634CB" w:rsidRPr="00185A49">
              <w:rPr>
                <w:color w:val="auto"/>
                <w:sz w:val="22"/>
                <w:szCs w:val="22"/>
              </w:rPr>
              <w:t xml:space="preserve"> Ежегодной всероссийской межвузовской научно-практической конференции «Информационные технологии в науке и образовании. Проблемы и перспективы»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4CB" w:rsidRPr="00185A49" w:rsidRDefault="008634CB" w:rsidP="006F76D0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Студенты кафедры</w:t>
            </w:r>
          </w:p>
        </w:tc>
      </w:tr>
      <w:tr w:rsidR="00B6268A" w:rsidRPr="00185A49" w:rsidTr="000C3D61">
        <w:trPr>
          <w:trHeight w:val="28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8A" w:rsidRPr="00185A49" w:rsidRDefault="00B6268A" w:rsidP="006F76D0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8A" w:rsidRPr="00185A49" w:rsidRDefault="00B6268A" w:rsidP="00974FCC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Март 202</w:t>
            </w:r>
            <w:r w:rsidR="00974FCC" w:rsidRPr="00185A49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8A" w:rsidRPr="00185A49" w:rsidRDefault="00B6268A" w:rsidP="00E06EB1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Участие студентов в олимпиаде по направлению «Документоведение и архивоведение»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8A" w:rsidRPr="00185A49" w:rsidRDefault="00B6268A" w:rsidP="00E06EB1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Студенты кафедры</w:t>
            </w:r>
          </w:p>
        </w:tc>
      </w:tr>
      <w:tr w:rsidR="00B6268A" w:rsidRPr="00185A49" w:rsidTr="000C3D61">
        <w:trPr>
          <w:trHeight w:val="28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8A" w:rsidRPr="00185A49" w:rsidRDefault="00B6268A" w:rsidP="006F76D0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8A" w:rsidRPr="00185A49" w:rsidRDefault="00B6268A" w:rsidP="00974FCC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Апрель 202</w:t>
            </w:r>
            <w:r w:rsidR="00974FCC" w:rsidRPr="00185A49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8A" w:rsidRPr="00185A49" w:rsidRDefault="00B6268A" w:rsidP="006F76D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Участие студентов в конкурсе работ по направлению «Документоведение и архивоведение»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8A" w:rsidRPr="00185A49" w:rsidRDefault="00B6268A" w:rsidP="006F76D0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Студенты кафедры</w:t>
            </w:r>
          </w:p>
        </w:tc>
      </w:tr>
      <w:tr w:rsidR="00B6268A" w:rsidRPr="00185A49" w:rsidTr="000C3D61">
        <w:trPr>
          <w:trHeight w:val="281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8A" w:rsidRPr="00185A49" w:rsidRDefault="00B6268A" w:rsidP="006F76D0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8A" w:rsidRPr="00185A49" w:rsidRDefault="00B6268A" w:rsidP="00974FCC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Апрель 202</w:t>
            </w:r>
            <w:r w:rsidR="00974FCC" w:rsidRPr="00185A49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4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8A" w:rsidRPr="00185A49" w:rsidRDefault="00B6268A" w:rsidP="006F76D0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Участие студентов в научно-практической конференции «Современные технологии документооборота в бизнесе, производстве и управлении»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8A" w:rsidRPr="00185A49" w:rsidRDefault="00B6268A" w:rsidP="006F76D0">
            <w:pPr>
              <w:pStyle w:val="Default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Студенты кафедры</w:t>
            </w:r>
          </w:p>
        </w:tc>
      </w:tr>
    </w:tbl>
    <w:p w:rsidR="00A25DCC" w:rsidRPr="00185A49" w:rsidRDefault="00A25DCC" w:rsidP="00A25DCC">
      <w:pPr>
        <w:pStyle w:val="Default"/>
        <w:rPr>
          <w:color w:val="auto"/>
          <w:sz w:val="18"/>
          <w:szCs w:val="18"/>
        </w:rPr>
      </w:pPr>
    </w:p>
    <w:p w:rsidR="007E147A" w:rsidRPr="00185A49" w:rsidRDefault="007E147A">
      <w:pPr>
        <w:rPr>
          <w:b/>
          <w:bCs/>
        </w:rPr>
      </w:pPr>
      <w:r w:rsidRPr="00185A49">
        <w:rPr>
          <w:b/>
          <w:bCs/>
        </w:rPr>
        <w:br w:type="page"/>
      </w:r>
    </w:p>
    <w:p w:rsidR="00A25DCC" w:rsidRPr="00185A49" w:rsidRDefault="00A25DCC" w:rsidP="00A25DCC">
      <w:pPr>
        <w:pStyle w:val="Default"/>
        <w:jc w:val="center"/>
        <w:rPr>
          <w:color w:val="auto"/>
        </w:rPr>
      </w:pPr>
      <w:r w:rsidRPr="00185A49">
        <w:rPr>
          <w:b/>
          <w:bCs/>
          <w:color w:val="auto"/>
        </w:rPr>
        <w:lastRenderedPageBreak/>
        <w:t>Подготовка конкурсных работ</w:t>
      </w:r>
    </w:p>
    <w:p w:rsidR="00A25DCC" w:rsidRPr="00185A49" w:rsidRDefault="00A25DCC" w:rsidP="00A25DCC">
      <w:pPr>
        <w:ind w:right="4902"/>
        <w:jc w:val="both"/>
        <w:rPr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0"/>
        <w:gridCol w:w="2147"/>
        <w:gridCol w:w="2465"/>
        <w:gridCol w:w="2906"/>
        <w:gridCol w:w="1513"/>
      </w:tblGrid>
      <w:tr w:rsidR="002A10B5" w:rsidRPr="00185A49" w:rsidTr="000C3D61">
        <w:trPr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3DE" w:rsidRPr="00185A49" w:rsidRDefault="007F33DE" w:rsidP="00402689">
            <w:pPr>
              <w:jc w:val="center"/>
              <w:rPr>
                <w:lang w:eastAsia="en-US"/>
              </w:rPr>
            </w:pPr>
            <w:r w:rsidRPr="00185A49">
              <w:t>№ п/п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3DE" w:rsidRPr="00185A49" w:rsidRDefault="007F33DE" w:rsidP="00402689">
            <w:pPr>
              <w:jc w:val="center"/>
              <w:rPr>
                <w:lang w:eastAsia="en-US"/>
              </w:rPr>
            </w:pPr>
            <w:r w:rsidRPr="00185A49">
              <w:t>ФИО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3DE" w:rsidRPr="00185A49" w:rsidRDefault="007F33DE" w:rsidP="00402689">
            <w:pPr>
              <w:jc w:val="center"/>
              <w:rPr>
                <w:lang w:eastAsia="en-US"/>
              </w:rPr>
            </w:pPr>
            <w:r w:rsidRPr="00185A49">
              <w:t>Тема конкурсной работы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3DE" w:rsidRPr="00185A49" w:rsidRDefault="007F33DE" w:rsidP="00402689">
            <w:pPr>
              <w:jc w:val="center"/>
              <w:rPr>
                <w:lang w:eastAsia="en-US"/>
              </w:rPr>
            </w:pPr>
            <w:r w:rsidRPr="00185A49">
              <w:t>Название конкурса (с указанием статуса конкурса)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3DE" w:rsidRPr="00185A49" w:rsidRDefault="007F33DE" w:rsidP="00402689">
            <w:pPr>
              <w:jc w:val="center"/>
              <w:rPr>
                <w:lang w:eastAsia="en-US"/>
              </w:rPr>
            </w:pPr>
            <w:r w:rsidRPr="00185A49">
              <w:t>Результат участия (награда)</w:t>
            </w:r>
          </w:p>
        </w:tc>
      </w:tr>
      <w:tr w:rsidR="002A10B5" w:rsidRPr="00185A49" w:rsidTr="00E4161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AD" w:rsidRPr="00185A49" w:rsidRDefault="001D67AD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AD" w:rsidRPr="00185A49" w:rsidRDefault="00B73E56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Чернова Е.А.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AD" w:rsidRPr="00185A49" w:rsidRDefault="00B73E56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Некоторые аспекты внешней политики </w:t>
            </w:r>
            <w:r w:rsidR="006574AF" w:rsidRPr="00185A49">
              <w:rPr>
                <w:lang w:eastAsia="en-US"/>
              </w:rPr>
              <w:t xml:space="preserve">Николая </w:t>
            </w:r>
            <w:r w:rsidR="006574AF" w:rsidRPr="00185A49">
              <w:rPr>
                <w:lang w:val="en-US" w:eastAsia="en-US"/>
              </w:rPr>
              <w:t>II</w:t>
            </w:r>
            <w:r w:rsidR="006574AF" w:rsidRPr="00185A49">
              <w:rPr>
                <w:lang w:eastAsia="en-US"/>
              </w:rPr>
              <w:t xml:space="preserve"> в оценках современников и историков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A9A" w:rsidRPr="00185A49" w:rsidRDefault="006574AF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Всероссийский </w:t>
            </w:r>
            <w:r w:rsidR="008718F7" w:rsidRPr="00185A49">
              <w:rPr>
                <w:lang w:eastAsia="en-US"/>
              </w:rPr>
              <w:t xml:space="preserve"> к</w:t>
            </w:r>
            <w:r w:rsidR="00B01AD6" w:rsidRPr="00185A49">
              <w:rPr>
                <w:lang w:eastAsia="en-US"/>
              </w:rPr>
              <w:t xml:space="preserve">онкурс </w:t>
            </w:r>
            <w:r w:rsidR="008718F7" w:rsidRPr="00185A49">
              <w:rPr>
                <w:lang w:eastAsia="en-US"/>
              </w:rPr>
              <w:t>«Научны</w:t>
            </w:r>
            <w:r w:rsidRPr="00185A49">
              <w:rPr>
                <w:lang w:eastAsia="en-US"/>
              </w:rPr>
              <w:t>й</w:t>
            </w:r>
            <w:r w:rsidR="008718F7" w:rsidRPr="00185A49">
              <w:rPr>
                <w:lang w:eastAsia="en-US"/>
              </w:rPr>
              <w:t xml:space="preserve"> </w:t>
            </w:r>
            <w:r w:rsidRPr="00185A49">
              <w:rPr>
                <w:lang w:eastAsia="en-US"/>
              </w:rPr>
              <w:t>потенциал –</w:t>
            </w:r>
            <w:r w:rsidRPr="00185A49">
              <w:rPr>
                <w:lang w:val="en-US" w:eastAsia="en-US"/>
              </w:rPr>
              <w:t>XXI</w:t>
            </w:r>
            <w:r w:rsidRPr="00185A49">
              <w:rPr>
                <w:lang w:eastAsia="en-US"/>
              </w:rPr>
              <w:t xml:space="preserve"> (зимний  конкурс)</w:t>
            </w:r>
            <w:r w:rsidR="008718F7" w:rsidRPr="00185A49">
              <w:rPr>
                <w:lang w:eastAsia="en-US"/>
              </w:rPr>
              <w:t>»</w:t>
            </w:r>
            <w:r w:rsidRPr="00185A49">
              <w:rPr>
                <w:lang w:eastAsia="en-US"/>
              </w:rPr>
              <w:t xml:space="preserve"> 2023-2024 учебный год</w:t>
            </w:r>
            <w:r w:rsidR="00B01AD6" w:rsidRPr="00185A49">
              <w:rPr>
                <w:lang w:eastAsia="en-US"/>
              </w:rPr>
              <w:t>»</w:t>
            </w:r>
            <w:r w:rsidR="001D67AD" w:rsidRPr="00185A49">
              <w:rPr>
                <w:lang w:eastAsia="en-US"/>
              </w:rPr>
              <w:t xml:space="preserve"> </w:t>
            </w:r>
            <w:r w:rsidRPr="00185A49">
              <w:rPr>
                <w:lang w:eastAsia="en-US"/>
              </w:rPr>
              <w:t>Интеллект будущего малая академия наук</w:t>
            </w:r>
            <w:r w:rsidR="00B70CE2" w:rsidRPr="00185A49">
              <w:rPr>
                <w:lang w:eastAsia="en-US"/>
              </w:rPr>
              <w:t>»</w:t>
            </w:r>
            <w:r w:rsidR="000F52A8" w:rsidRPr="00185A49">
              <w:rPr>
                <w:lang w:eastAsia="en-US"/>
              </w:rPr>
              <w:t xml:space="preserve">, г. </w:t>
            </w:r>
            <w:r w:rsidRPr="00185A49">
              <w:rPr>
                <w:lang w:eastAsia="en-US"/>
              </w:rPr>
              <w:t>Обнинск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7AD" w:rsidRPr="00185A49" w:rsidRDefault="00DE688A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Диплом </w:t>
            </w:r>
            <w:r w:rsidR="006574AF" w:rsidRPr="00185A49">
              <w:rPr>
                <w:lang w:eastAsia="en-US"/>
              </w:rPr>
              <w:t>лауреата</w:t>
            </w:r>
            <w:r w:rsidR="00C01A9A" w:rsidRPr="00185A49">
              <w:rPr>
                <w:lang w:eastAsia="en-US"/>
              </w:rPr>
              <w:t xml:space="preserve"> </w:t>
            </w:r>
            <w:r w:rsidR="00C01A9A" w:rsidRPr="00185A49">
              <w:rPr>
                <w:lang w:val="en-US" w:eastAsia="en-US"/>
              </w:rPr>
              <w:t>II</w:t>
            </w:r>
            <w:r w:rsidRPr="00185A49">
              <w:rPr>
                <w:lang w:eastAsia="en-US"/>
              </w:rPr>
              <w:t xml:space="preserve"> степени</w:t>
            </w:r>
          </w:p>
        </w:tc>
      </w:tr>
      <w:tr w:rsidR="00826808" w:rsidRPr="00185A49" w:rsidTr="00E4161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7905C4" w:rsidP="0040268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Чернова Е.А.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Некоторые аспекты внешней политики Николая </w:t>
            </w:r>
            <w:r w:rsidRPr="00185A49">
              <w:rPr>
                <w:lang w:val="en-US" w:eastAsia="en-US"/>
              </w:rPr>
              <w:t>II</w:t>
            </w:r>
            <w:r w:rsidRPr="00185A49">
              <w:rPr>
                <w:lang w:eastAsia="en-US"/>
              </w:rPr>
              <w:t xml:space="preserve"> в оценках современников и историков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Международный  конкурс студенческих работ  «Студенческая наука: взгляд в будущее»», </w:t>
            </w:r>
            <w:r w:rsidR="002A10B5" w:rsidRPr="00185A49">
              <w:rPr>
                <w:lang w:eastAsia="en-US"/>
              </w:rPr>
              <w:t>19.06.2024, Москва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Диплом победителя </w:t>
            </w:r>
            <w:r w:rsidRPr="00185A49">
              <w:rPr>
                <w:lang w:val="en-US" w:eastAsia="en-US"/>
              </w:rPr>
              <w:t>II</w:t>
            </w:r>
            <w:r w:rsidRPr="00185A49">
              <w:rPr>
                <w:lang w:eastAsia="en-US"/>
              </w:rPr>
              <w:t xml:space="preserve"> степени</w:t>
            </w:r>
          </w:p>
        </w:tc>
      </w:tr>
      <w:tr w:rsidR="00826808" w:rsidRPr="00185A49" w:rsidTr="00E4161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Козлова А.Д.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4E76A6" w:rsidP="00402689">
            <w:pPr>
              <w:jc w:val="center"/>
              <w:rPr>
                <w:lang w:eastAsia="en-US"/>
              </w:rPr>
            </w:pPr>
            <w:r w:rsidRPr="00185A49">
              <w:t>Управление документами предприятия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t xml:space="preserve">Секция «Электронный документооборот» </w:t>
            </w:r>
            <w:r w:rsidRPr="00185A49">
              <w:rPr>
                <w:lang w:val="en-US"/>
              </w:rPr>
              <w:t>XI</w:t>
            </w:r>
            <w:r w:rsidRPr="00185A49">
              <w:t xml:space="preserve"> Всероссийского научно-практической конференции «Информационные технологии в науке и образовании. Проблемы и перспективы », </w:t>
            </w:r>
            <w:r w:rsidR="007905C4">
              <w:t>13.</w:t>
            </w:r>
            <w:r w:rsidRPr="00185A49">
              <w:t>03.2024, г. Пенза</w:t>
            </w:r>
            <w:r w:rsidRPr="00185A49">
              <w:rPr>
                <w:lang w:eastAsia="en-US"/>
              </w:rPr>
              <w:t xml:space="preserve">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Диплом призера секции</w:t>
            </w:r>
          </w:p>
        </w:tc>
      </w:tr>
      <w:tr w:rsidR="0004055B" w:rsidRPr="00185A49" w:rsidTr="00E4161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Масляева П.А.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4E76A6" w:rsidP="00402689">
            <w:pPr>
              <w:jc w:val="center"/>
              <w:rPr>
                <w:lang w:eastAsia="en-US"/>
              </w:rPr>
            </w:pPr>
            <w:r w:rsidRPr="00185A49">
              <w:rPr>
                <w:bCs/>
              </w:rPr>
              <w:t>Правила создания и функционирования служб стандартизации в организациях для повышения эффективности использования СЭД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t xml:space="preserve">Секция «Электронный документооборот» </w:t>
            </w:r>
            <w:r w:rsidRPr="00185A49">
              <w:rPr>
                <w:lang w:val="en-US"/>
              </w:rPr>
              <w:t>XI</w:t>
            </w:r>
            <w:r w:rsidRPr="00185A49">
              <w:t xml:space="preserve"> Всероссийского научно-практической конференции «Информационные технологии в науке и образовании. Проблемы и перспективы », </w:t>
            </w:r>
            <w:r w:rsidR="007905C4">
              <w:t>13.</w:t>
            </w:r>
            <w:r w:rsidRPr="00185A49">
              <w:t>03.2024, г. Пенза</w:t>
            </w:r>
            <w:r w:rsidRPr="00185A49">
              <w:rPr>
                <w:lang w:eastAsia="en-US"/>
              </w:rPr>
              <w:t xml:space="preserve">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Диплом призера секции</w:t>
            </w:r>
          </w:p>
        </w:tc>
      </w:tr>
      <w:tr w:rsidR="007905C4" w:rsidRPr="00185A49" w:rsidTr="00E4161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C4" w:rsidRPr="00185A49" w:rsidRDefault="007905C4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C4" w:rsidRPr="00185A49" w:rsidRDefault="007905C4" w:rsidP="00402689">
            <w:pPr>
              <w:jc w:val="center"/>
              <w:rPr>
                <w:lang w:eastAsia="en-US"/>
              </w:rPr>
            </w:pPr>
            <w:r w:rsidRPr="007905C4">
              <w:rPr>
                <w:lang w:eastAsia="en-US"/>
              </w:rPr>
              <w:t>Варфоломеева А.А.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C4" w:rsidRPr="00185A49" w:rsidRDefault="007905C4" w:rsidP="00402689">
            <w:pPr>
              <w:jc w:val="center"/>
              <w:rPr>
                <w:bCs/>
              </w:rPr>
            </w:pPr>
            <w:r w:rsidRPr="007905C4">
              <w:rPr>
                <w:bCs/>
              </w:rPr>
              <w:t>Опыт реализации творческих студенческих инициатив на проекте «Твой ход»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C4" w:rsidRPr="00185A49" w:rsidRDefault="007905C4" w:rsidP="00402689">
            <w:pPr>
              <w:jc w:val="center"/>
            </w:pPr>
            <w:r w:rsidRPr="007905C4">
              <w:t>Секци</w:t>
            </w:r>
            <w:r>
              <w:t>я</w:t>
            </w:r>
            <w:r w:rsidRPr="007905C4">
              <w:t xml:space="preserve"> «Электронный документооборот» (руководитель — ст. преподаватель М.А. Катышева) XI Всероссийской научно-практической конференции «Информационные технологии в науке и образовании. Проблемы и перспективы» (ВНПК-2024)</w:t>
            </w:r>
            <w:r>
              <w:t>, 13.</w:t>
            </w:r>
            <w:r w:rsidRPr="00185A49">
              <w:t>03.2024, г. Пенза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C4" w:rsidRPr="00185A49" w:rsidRDefault="007905C4" w:rsidP="00402689">
            <w:pPr>
              <w:jc w:val="center"/>
              <w:rPr>
                <w:lang w:eastAsia="en-US"/>
              </w:rPr>
            </w:pPr>
            <w:r w:rsidRPr="007905C4">
              <w:rPr>
                <w:lang w:eastAsia="en-US"/>
              </w:rPr>
              <w:t>Грамот</w:t>
            </w:r>
            <w:r>
              <w:rPr>
                <w:lang w:eastAsia="en-US"/>
              </w:rPr>
              <w:t xml:space="preserve">а </w:t>
            </w:r>
            <w:r w:rsidRPr="007905C4">
              <w:rPr>
                <w:lang w:eastAsia="en-US"/>
              </w:rPr>
              <w:t>ректора ПГУ</w:t>
            </w:r>
          </w:p>
        </w:tc>
      </w:tr>
      <w:tr w:rsidR="007905C4" w:rsidRPr="00185A49" w:rsidTr="00E4161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C4" w:rsidRPr="00185A49" w:rsidRDefault="007905C4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C4" w:rsidRPr="00185A49" w:rsidRDefault="007905C4" w:rsidP="00402689">
            <w:pPr>
              <w:jc w:val="center"/>
              <w:rPr>
                <w:lang w:eastAsia="en-US"/>
              </w:rPr>
            </w:pPr>
            <w:r w:rsidRPr="007905C4">
              <w:rPr>
                <w:lang w:eastAsia="en-US"/>
              </w:rPr>
              <w:t>Варфоломеева А.А.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C4" w:rsidRPr="007905C4" w:rsidRDefault="007905C4" w:rsidP="00402689">
            <w:pPr>
              <w:jc w:val="center"/>
            </w:pPr>
            <w:r w:rsidRPr="007905C4">
              <w:t>Особенности оформления социального проектирования в вузе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C4" w:rsidRPr="00185A49" w:rsidRDefault="007905C4" w:rsidP="00402689">
            <w:pPr>
              <w:jc w:val="center"/>
            </w:pPr>
            <w:r w:rsidRPr="007905C4">
              <w:t>Секци</w:t>
            </w:r>
            <w:r>
              <w:t>я</w:t>
            </w:r>
            <w:r w:rsidRPr="007905C4">
              <w:t xml:space="preserve"> «Документ как источник информации» (руководитель — ст. преподаватель М.А. Катышева) XXIV Всероссийской научно-практической (с международным участием) конференции «Современные технологии документооборота в бизнесе, производстве и управлении»</w:t>
            </w:r>
            <w:r>
              <w:t xml:space="preserve">, </w:t>
            </w:r>
            <w:r w:rsidRPr="007905C4">
              <w:t>13.03.2024, г. Пенза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5C4" w:rsidRPr="00185A49" w:rsidRDefault="007905C4" w:rsidP="0040268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Грамота</w:t>
            </w:r>
            <w:r w:rsidRPr="007905C4">
              <w:rPr>
                <w:lang w:eastAsia="en-US"/>
              </w:rPr>
              <w:t xml:space="preserve"> ректора ПГУ</w:t>
            </w:r>
          </w:p>
        </w:tc>
      </w:tr>
      <w:tr w:rsidR="00826808" w:rsidRPr="00185A49" w:rsidTr="000C3D61">
        <w:trPr>
          <w:trHeight w:val="27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7905C4" w:rsidP="0040268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Салина</w:t>
            </w:r>
            <w:r w:rsidR="00826808" w:rsidRPr="00185A49">
              <w:rPr>
                <w:lang w:eastAsia="en-US"/>
              </w:rPr>
              <w:t xml:space="preserve"> А.М.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Использование нейросетей в сфере оцифровки архивных документов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val="en-US" w:eastAsia="en-US"/>
              </w:rPr>
              <w:t>XXIV</w:t>
            </w:r>
            <w:r w:rsidRPr="00185A49">
              <w:rPr>
                <w:lang w:eastAsia="en-US"/>
              </w:rPr>
              <w:t xml:space="preserve"> Всероссийская научно-практическая  конференция ( с международным участием) «Современные технологии документооборота в бизнесе, производстве и управлении» 19-20 апреля 2024, г. Пенза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Диплом за </w:t>
            </w:r>
            <w:r w:rsidRPr="00185A49">
              <w:rPr>
                <w:lang w:val="en-US" w:eastAsia="en-US"/>
              </w:rPr>
              <w:t>II</w:t>
            </w:r>
            <w:r w:rsidRPr="00185A49">
              <w:rPr>
                <w:lang w:eastAsia="en-US"/>
              </w:rPr>
              <w:t xml:space="preserve"> место</w:t>
            </w:r>
          </w:p>
        </w:tc>
      </w:tr>
      <w:tr w:rsidR="00826808" w:rsidRPr="00185A49" w:rsidTr="00C4581D">
        <w:trPr>
          <w:trHeight w:val="4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Чевтаева М.О.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Использование нейросетей в сфере оцифровки архивных документов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val="en-US" w:eastAsia="en-US"/>
              </w:rPr>
              <w:t>XXIV</w:t>
            </w:r>
            <w:r w:rsidRPr="00185A49">
              <w:rPr>
                <w:lang w:eastAsia="en-US"/>
              </w:rPr>
              <w:t xml:space="preserve"> Всероссийская научно-практическая  конференция ( с международным участием) «Современные технологии документооборота в бизнесе, производстве и управлении» 19-20 апреля 2024, г. Пенза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Диплом за </w:t>
            </w:r>
            <w:r w:rsidRPr="00185A49">
              <w:rPr>
                <w:lang w:val="en-US" w:eastAsia="en-US"/>
              </w:rPr>
              <w:t>II</w:t>
            </w:r>
            <w:r w:rsidRPr="00185A49">
              <w:rPr>
                <w:lang w:eastAsia="en-US"/>
              </w:rPr>
              <w:t xml:space="preserve"> место</w:t>
            </w:r>
          </w:p>
        </w:tc>
      </w:tr>
      <w:tr w:rsidR="00826808" w:rsidRPr="00185A49" w:rsidTr="00C4581D">
        <w:trPr>
          <w:trHeight w:val="4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Фадеева И.М.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Особенности технологии работы с социально-правовыми запросами в архиве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val="en-US" w:eastAsia="en-US"/>
              </w:rPr>
              <w:t>XXIV</w:t>
            </w:r>
            <w:r w:rsidRPr="00185A49">
              <w:rPr>
                <w:lang w:eastAsia="en-US"/>
              </w:rPr>
              <w:t xml:space="preserve"> Всероссийская научно-практическая  конференция ( с международным участием) «Современные технологии документооборота в бизнесе, производстве и управлении» 19-20 апреля 2024, г. Пенза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Диплом за </w:t>
            </w:r>
            <w:r w:rsidRPr="00185A49">
              <w:rPr>
                <w:lang w:val="en-US" w:eastAsia="en-US"/>
              </w:rPr>
              <w:t>I</w:t>
            </w:r>
            <w:r w:rsidRPr="00185A49">
              <w:rPr>
                <w:lang w:eastAsia="en-US"/>
              </w:rPr>
              <w:t xml:space="preserve"> место</w:t>
            </w:r>
          </w:p>
        </w:tc>
      </w:tr>
      <w:tr w:rsidR="0004055B" w:rsidRPr="00185A49" w:rsidTr="00C4581D">
        <w:trPr>
          <w:trHeight w:val="4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Баракова Е.Ю.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Развитие электронных коммуникаций в работе с </w:t>
            </w:r>
            <w:r w:rsidRPr="00185A49">
              <w:rPr>
                <w:lang w:eastAsia="en-US"/>
              </w:rPr>
              <w:lastRenderedPageBreak/>
              <w:t>обращениями граждан на примере Администрации г. Пензы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val="en-US" w:eastAsia="en-US"/>
              </w:rPr>
              <w:lastRenderedPageBreak/>
              <w:t>V</w:t>
            </w:r>
            <w:r w:rsidRPr="00185A49">
              <w:rPr>
                <w:lang w:eastAsia="en-US"/>
              </w:rPr>
              <w:t xml:space="preserve"> Всероссийский конкурс выпускных квалификационных работ по направлению </w:t>
            </w:r>
            <w:r w:rsidRPr="00185A49">
              <w:rPr>
                <w:lang w:eastAsia="en-US"/>
              </w:rPr>
              <w:lastRenderedPageBreak/>
              <w:t>подготовки «Документоведение»  ФБУ «Всероссийский научно-исследовательский институт документоведения и архивного дела», 2023, Москва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lastRenderedPageBreak/>
              <w:t xml:space="preserve">Диплом </w:t>
            </w:r>
            <w:r w:rsidRPr="00185A49">
              <w:rPr>
                <w:lang w:val="en-US" w:eastAsia="en-US"/>
              </w:rPr>
              <w:t>III</w:t>
            </w:r>
            <w:r w:rsidRPr="00185A49">
              <w:rPr>
                <w:lang w:eastAsia="en-US"/>
              </w:rPr>
              <w:t xml:space="preserve"> место</w:t>
            </w:r>
          </w:p>
        </w:tc>
      </w:tr>
      <w:tr w:rsidR="00826808" w:rsidRPr="00185A49" w:rsidTr="000C3D6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Батрова Я.С.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Особенности в оформлении свидетельств о расторжении брака как документа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Ежегодный конкурс научно-исследовательских работ «Достижения в науке-2024»», 16.05.2024, Москва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Диплом победителя I степени</w:t>
            </w:r>
          </w:p>
        </w:tc>
      </w:tr>
      <w:tr w:rsidR="0004055B" w:rsidRPr="00185A49" w:rsidTr="000C3D6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Батрова Я.С.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Особенности в оформлении свидетельств о расторжении брака как документа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Международный конкурс научно-исследовательских работ «Потенциал исследований»», 15.05.2024, Москва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Диплом победителя I степени</w:t>
            </w:r>
          </w:p>
        </w:tc>
      </w:tr>
      <w:tr w:rsidR="0004055B" w:rsidRPr="00185A49" w:rsidTr="000C3D6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Балалаева Я.С.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Развитие нормативно-методической регламентации документооборота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Международный конкурс исследовательских работ для студентов и учащихся образовательных учреждений в области истории и археологии, 15.03.2024, г. Нижний Новгород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Диплом II степени</w:t>
            </w:r>
          </w:p>
        </w:tc>
      </w:tr>
      <w:tr w:rsidR="0004055B" w:rsidRPr="00185A49" w:rsidTr="000C3D6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Ватлина А.Д.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Основные тенденции развития информационных технологий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val="en-US" w:eastAsia="en-US"/>
              </w:rPr>
              <w:t>XXIII</w:t>
            </w:r>
            <w:r w:rsidRPr="00185A49">
              <w:rPr>
                <w:lang w:eastAsia="en-US"/>
              </w:rPr>
              <w:t xml:space="preserve"> Международный конкурс научных работ, НОП «Цифровая наука», 05.05.2024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Диплом победителя I степени</w:t>
            </w:r>
          </w:p>
        </w:tc>
      </w:tr>
      <w:tr w:rsidR="00826808" w:rsidRPr="00185A49" w:rsidTr="000C3D6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Варламова О.Е.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Нормативно-законодательная база, регламентирующая постановку делопроизводства в МДОУ детском саду «Золотой ключик»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Ежегодный конкурс на лучшее авторское исследование ФГБОУ ВО «Пензенский государственный университет», 05.05.2024, г. Пенза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Диплом II степени</w:t>
            </w:r>
          </w:p>
        </w:tc>
      </w:tr>
      <w:tr w:rsidR="00826808" w:rsidRPr="00185A49" w:rsidTr="000C3D6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Митрейкина Т.Ю.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Нормативно-законодательная база, регламентирующая работу с обращениями граждан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Ежегодный конкурс на лучшее авторское исследование ФГБОУ ВО «Пензенский государственный университет», 05.05.2024, г. Пенза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Диплом I степени</w:t>
            </w:r>
          </w:p>
        </w:tc>
      </w:tr>
      <w:tr w:rsidR="00826808" w:rsidRPr="00185A49" w:rsidTr="000C3D6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2A10B5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Кашкин А.А.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Автоматизация документирования деятельности </w:t>
            </w:r>
            <w:r w:rsidR="002A10B5" w:rsidRPr="00185A49">
              <w:rPr>
                <w:lang w:eastAsia="en-US"/>
              </w:rPr>
              <w:t>Администрации Булычевского сельсовета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Ежегодный конкурс на лучшее авторское исследование ФГБОУ ВО «Пензенский государственный университет», 05.05.202</w:t>
            </w:r>
            <w:r w:rsidR="002A10B5" w:rsidRPr="00185A49">
              <w:rPr>
                <w:lang w:eastAsia="en-US"/>
              </w:rPr>
              <w:t>4</w:t>
            </w:r>
            <w:r w:rsidRPr="00185A49">
              <w:rPr>
                <w:lang w:eastAsia="en-US"/>
              </w:rPr>
              <w:t>, г. Пенза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Диплом II степени</w:t>
            </w:r>
          </w:p>
        </w:tc>
      </w:tr>
      <w:tr w:rsidR="00826808" w:rsidRPr="00185A49" w:rsidTr="000C3D6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2A10B5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Максимова Е.С.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2A10B5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Автоматизация документирования деятельности ГБУСО РМ «Социально-реабилитационный центр для несовершеннолетних «Ясная Поляна»»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Ежегодный конкурс на лучшее авторское исследование ФГБОУ ВО «Пензенский государственный университет», 05.05.2023, г. Пенза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Диплом </w:t>
            </w:r>
            <w:r w:rsidR="002A10B5" w:rsidRPr="00185A49">
              <w:rPr>
                <w:lang w:eastAsia="en-US"/>
              </w:rPr>
              <w:t xml:space="preserve">I </w:t>
            </w:r>
            <w:r w:rsidRPr="00185A49">
              <w:rPr>
                <w:lang w:eastAsia="en-US"/>
              </w:rPr>
              <w:t>степени</w:t>
            </w:r>
          </w:p>
        </w:tc>
      </w:tr>
      <w:tr w:rsidR="00826808" w:rsidRPr="00185A49" w:rsidTr="000C3D6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2A10B5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Татаев Д.А.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2A10B5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Нормативная законодательная база, регламентирующая документирования деятельности отдел комплектования в ГБУ «Государственный архив Пензенской области» 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Ежегодный конкурс на лучшее авторское исследование ФГБОУ ВО «Пензенский государственный университет», 05.05.202</w:t>
            </w:r>
            <w:r w:rsidR="002A10B5" w:rsidRPr="00185A49">
              <w:rPr>
                <w:lang w:eastAsia="en-US"/>
              </w:rPr>
              <w:t>4</w:t>
            </w:r>
            <w:r w:rsidRPr="00185A49">
              <w:rPr>
                <w:lang w:eastAsia="en-US"/>
              </w:rPr>
              <w:t>, г. Пенза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808" w:rsidRPr="00185A49" w:rsidRDefault="00826808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Диплом III степени</w:t>
            </w:r>
          </w:p>
        </w:tc>
      </w:tr>
      <w:tr w:rsidR="002A10B5" w:rsidRPr="00185A49" w:rsidTr="000C3D6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B5" w:rsidRPr="00185A49" w:rsidRDefault="002A10B5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B5" w:rsidRPr="00185A49" w:rsidRDefault="002A10B5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Чевтаева М.О.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B5" w:rsidRPr="00185A49" w:rsidRDefault="002A10B5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Нормативная законодательная база, регламентирующая систему менеджмента качества предприятия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B5" w:rsidRPr="00185A49" w:rsidRDefault="002A10B5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Ежегодный конкурс на лучшее авторское исследование ФГБОУ ВО «Пензенский государственный университет», 05.05.2024, г. Пенза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0B5" w:rsidRPr="00185A49" w:rsidRDefault="002A10B5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Диплом II степени</w:t>
            </w:r>
          </w:p>
        </w:tc>
      </w:tr>
      <w:tr w:rsidR="0004055B" w:rsidRPr="00185A49" w:rsidTr="000C3D6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5B" w:rsidRPr="00185A49" w:rsidRDefault="0004055B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5B" w:rsidRPr="00185A49" w:rsidRDefault="0004055B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Максимова Е.С.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5B" w:rsidRPr="00185A49" w:rsidRDefault="0004055B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Научно-техническая обработка личного фонда участницы Великой Отечественной войны Е.С. Максимовой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5B" w:rsidRPr="00185A49" w:rsidRDefault="0004055B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Международный конкурс студенческих педагогических проектов: «Образование без границ»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5B" w:rsidRPr="00185A49" w:rsidRDefault="0004055B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Лауреат 1-ой степени</w:t>
            </w:r>
          </w:p>
        </w:tc>
      </w:tr>
      <w:tr w:rsidR="0004055B" w:rsidRPr="00185A49" w:rsidTr="000C3D6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5B" w:rsidRPr="00185A49" w:rsidRDefault="0004055B" w:rsidP="00402689">
            <w:pPr>
              <w:pStyle w:val="a6"/>
              <w:numPr>
                <w:ilvl w:val="0"/>
                <w:numId w:val="11"/>
              </w:numPr>
              <w:ind w:left="0" w:firstLine="0"/>
              <w:jc w:val="center"/>
              <w:rPr>
                <w:lang w:eastAsia="en-US"/>
              </w:rPr>
            </w:pP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5B" w:rsidRPr="00185A49" w:rsidRDefault="0004055B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Журавлева Д.В.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5B" w:rsidRPr="00185A49" w:rsidRDefault="0004055B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Документирование работы специалиста по кадрам в МБУ «ХЭС» Сердобского района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5B" w:rsidRPr="00185A49" w:rsidRDefault="0004055B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 xml:space="preserve">Всероссийский конкурс выпускных квалификационных работ и дипломных исследований ежегодно проводится по инициативе проекта Interclover.ru г. Нижний </w:t>
            </w:r>
            <w:r w:rsidRPr="00185A49">
              <w:rPr>
                <w:lang w:eastAsia="en-US"/>
              </w:rPr>
              <w:lastRenderedPageBreak/>
              <w:t>Новгород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55B" w:rsidRPr="00185A49" w:rsidRDefault="0004055B" w:rsidP="00402689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lastRenderedPageBreak/>
              <w:t>Лауреат 1-ой степени</w:t>
            </w:r>
          </w:p>
        </w:tc>
      </w:tr>
    </w:tbl>
    <w:p w:rsidR="00375236" w:rsidRPr="00185A49" w:rsidRDefault="00375236">
      <w:pPr>
        <w:rPr>
          <w:b/>
          <w:bCs/>
        </w:rPr>
      </w:pPr>
    </w:p>
    <w:p w:rsidR="00A25DCC" w:rsidRPr="00185A49" w:rsidRDefault="00A25DCC" w:rsidP="00A25DCC">
      <w:pPr>
        <w:pStyle w:val="Default"/>
        <w:jc w:val="center"/>
        <w:rPr>
          <w:b/>
          <w:bCs/>
          <w:color w:val="auto"/>
        </w:rPr>
      </w:pPr>
      <w:r w:rsidRPr="00185A49">
        <w:rPr>
          <w:b/>
          <w:bCs/>
          <w:color w:val="auto"/>
        </w:rPr>
        <w:t>Участие в конференциях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2127"/>
        <w:gridCol w:w="3118"/>
        <w:gridCol w:w="1559"/>
      </w:tblGrid>
      <w:tr w:rsidR="00A25DCC" w:rsidRPr="00402689" w:rsidTr="00402689">
        <w:trPr>
          <w:trHeight w:val="521"/>
        </w:trPr>
        <w:tc>
          <w:tcPr>
            <w:tcW w:w="709" w:type="dxa"/>
            <w:vAlign w:val="center"/>
          </w:tcPr>
          <w:p w:rsidR="00A25DCC" w:rsidRPr="0040268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№</w:t>
            </w:r>
          </w:p>
          <w:p w:rsidR="00A25DCC" w:rsidRPr="0040268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п/п</w:t>
            </w:r>
          </w:p>
        </w:tc>
        <w:tc>
          <w:tcPr>
            <w:tcW w:w="2268" w:type="dxa"/>
            <w:vAlign w:val="center"/>
          </w:tcPr>
          <w:p w:rsidR="00A25DCC" w:rsidRPr="0040268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ФИО</w:t>
            </w:r>
          </w:p>
        </w:tc>
        <w:tc>
          <w:tcPr>
            <w:tcW w:w="2127" w:type="dxa"/>
            <w:vAlign w:val="center"/>
          </w:tcPr>
          <w:p w:rsidR="00A25DCC" w:rsidRPr="0040268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Название доклада</w:t>
            </w:r>
          </w:p>
        </w:tc>
        <w:tc>
          <w:tcPr>
            <w:tcW w:w="3118" w:type="dxa"/>
            <w:vAlign w:val="center"/>
          </w:tcPr>
          <w:p w:rsidR="00A25DCC" w:rsidRPr="0040268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Название конференции (с указанием статуса мероприятия)</w:t>
            </w:r>
          </w:p>
        </w:tc>
        <w:tc>
          <w:tcPr>
            <w:tcW w:w="1559" w:type="dxa"/>
            <w:vAlign w:val="center"/>
          </w:tcPr>
          <w:p w:rsidR="00A25DCC" w:rsidRPr="0040268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Результат</w:t>
            </w:r>
          </w:p>
          <w:p w:rsidR="00A25DCC" w:rsidRPr="0040268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участия</w:t>
            </w:r>
          </w:p>
        </w:tc>
      </w:tr>
      <w:tr w:rsidR="0004055B" w:rsidRPr="00402689" w:rsidTr="00402689">
        <w:trPr>
          <w:trHeight w:val="521"/>
        </w:trPr>
        <w:tc>
          <w:tcPr>
            <w:tcW w:w="709" w:type="dxa"/>
            <w:vAlign w:val="center"/>
          </w:tcPr>
          <w:p w:rsidR="0004055B" w:rsidRPr="00402689" w:rsidRDefault="0004055B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04055B" w:rsidRPr="00402689" w:rsidRDefault="0004055B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Ладанова О.Ю., Сехина Е.В.</w:t>
            </w:r>
          </w:p>
        </w:tc>
        <w:tc>
          <w:tcPr>
            <w:tcW w:w="2127" w:type="dxa"/>
            <w:vAlign w:val="center"/>
          </w:tcPr>
          <w:p w:rsidR="0004055B" w:rsidRPr="00402689" w:rsidRDefault="0004055B" w:rsidP="00402689">
            <w:pPr>
              <w:pStyle w:val="Default"/>
              <w:jc w:val="center"/>
            </w:pPr>
            <w:r w:rsidRPr="00402689">
              <w:t>Правила комплектования государственных архивов. история и современность</w:t>
            </w:r>
          </w:p>
        </w:tc>
        <w:tc>
          <w:tcPr>
            <w:tcW w:w="3118" w:type="dxa"/>
            <w:vAlign w:val="center"/>
          </w:tcPr>
          <w:p w:rsidR="0004055B" w:rsidRPr="00402689" w:rsidRDefault="0004055B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Сборник научных статей по материалам XXIV Всероссийской научно-практической конференции (с международным участием). Современные технологии документооборота в бизнесе, производстве и управлении. г. Пенза, 2024. С. 78-84.</w:t>
            </w:r>
          </w:p>
        </w:tc>
        <w:tc>
          <w:tcPr>
            <w:tcW w:w="1559" w:type="dxa"/>
            <w:vAlign w:val="center"/>
          </w:tcPr>
          <w:p w:rsidR="0004055B" w:rsidRPr="00402689" w:rsidRDefault="0004055B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t>Публикация</w:t>
            </w:r>
          </w:p>
        </w:tc>
      </w:tr>
      <w:tr w:rsidR="00C05F68" w:rsidRPr="00402689" w:rsidTr="00402689">
        <w:trPr>
          <w:trHeight w:val="521"/>
        </w:trPr>
        <w:tc>
          <w:tcPr>
            <w:tcW w:w="709" w:type="dxa"/>
            <w:vAlign w:val="center"/>
          </w:tcPr>
          <w:p w:rsidR="00C05F68" w:rsidRPr="00402689" w:rsidRDefault="00C05F68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Балалаева Я.С., Печерский А.В.</w:t>
            </w:r>
          </w:p>
        </w:tc>
        <w:tc>
          <w:tcPr>
            <w:tcW w:w="2127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</w:pPr>
            <w:r w:rsidRPr="00402689">
              <w:t>О проблемах коммуникаций с искусственным интеллектом</w:t>
            </w:r>
          </w:p>
        </w:tc>
        <w:tc>
          <w:tcPr>
            <w:tcW w:w="3118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Новые информационные технологии и системы (НИТиС-2023): сб. науч. ст. по материалам XX Междунар. науч.- техн. конф.. посвящ. 80-летнему юбилею Пенз. гос. ун-та (г. Пенза, 16-17 ноября 2023 г.). - Пенза : Изд-во ПГУ, 2023. – C.91-95</w:t>
            </w:r>
          </w:p>
        </w:tc>
        <w:tc>
          <w:tcPr>
            <w:tcW w:w="1559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C05F68" w:rsidRPr="00402689" w:rsidTr="00402689">
        <w:trPr>
          <w:trHeight w:val="521"/>
        </w:trPr>
        <w:tc>
          <w:tcPr>
            <w:tcW w:w="709" w:type="dxa"/>
            <w:vAlign w:val="center"/>
          </w:tcPr>
          <w:p w:rsidR="00C05F68" w:rsidRPr="00402689" w:rsidRDefault="00C05F68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Левкова Г. М., Печерский А.В.</w:t>
            </w:r>
          </w:p>
        </w:tc>
        <w:tc>
          <w:tcPr>
            <w:tcW w:w="2127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</w:pPr>
            <w:r w:rsidRPr="00402689">
              <w:t>Информационно-коммуникационные факторы в анализе маркетинговой деятельности на примере ЗАО «Пензенская кондитерская фабрика»</w:t>
            </w:r>
          </w:p>
        </w:tc>
        <w:tc>
          <w:tcPr>
            <w:tcW w:w="3118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Сборник  статей по материалам ХI Всероссийской научно-практической конференции (г. Пенза, 13 марта 2024 г.) / под ред. Л. Р. Фионовой. – Пенза : Изд-во ПГУ, 2024. – С.119-122</w:t>
            </w:r>
          </w:p>
        </w:tc>
        <w:tc>
          <w:tcPr>
            <w:tcW w:w="1559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C05F68" w:rsidRPr="00402689" w:rsidTr="00402689">
        <w:trPr>
          <w:trHeight w:val="521"/>
        </w:trPr>
        <w:tc>
          <w:tcPr>
            <w:tcW w:w="709" w:type="dxa"/>
            <w:vAlign w:val="center"/>
          </w:tcPr>
          <w:p w:rsidR="00C05F68" w:rsidRPr="00402689" w:rsidRDefault="00C05F68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Вавилин А. Н., Печерский А.В.</w:t>
            </w:r>
          </w:p>
        </w:tc>
        <w:tc>
          <w:tcPr>
            <w:tcW w:w="2127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</w:pPr>
            <w:r w:rsidRPr="00402689">
              <w:t>Реализация государственной программы Информационное общество» администрацией Сокольского сельсовета Сердобского района Пензенской области.</w:t>
            </w:r>
          </w:p>
        </w:tc>
        <w:tc>
          <w:tcPr>
            <w:tcW w:w="3118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Сборник научных статей по материалам XXIV Всероссийской научно-практической конференции (с международным участием) (г. Пенза, 19–20 апреля 2024 г.) / под ред. Л. Р. Фионовой, Н. Н. Шокоровой. – Пенза: Изд-во ПГУ, 2024. С.11-14</w:t>
            </w:r>
          </w:p>
        </w:tc>
        <w:tc>
          <w:tcPr>
            <w:tcW w:w="1559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C05F68" w:rsidRPr="00402689" w:rsidTr="00402689">
        <w:trPr>
          <w:trHeight w:val="521"/>
        </w:trPr>
        <w:tc>
          <w:tcPr>
            <w:tcW w:w="709" w:type="dxa"/>
            <w:vAlign w:val="center"/>
          </w:tcPr>
          <w:p w:rsidR="00C05F68" w:rsidRPr="00402689" w:rsidRDefault="00C05F68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C05F68" w:rsidRPr="00402689" w:rsidRDefault="00C05F68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Варфоломеева А.А.,  Печерский А.В.</w:t>
            </w:r>
          </w:p>
        </w:tc>
        <w:tc>
          <w:tcPr>
            <w:tcW w:w="2127" w:type="dxa"/>
            <w:vAlign w:val="center"/>
          </w:tcPr>
          <w:p w:rsidR="00C05F68" w:rsidRPr="00402689" w:rsidRDefault="00C05F68" w:rsidP="00402689">
            <w:pPr>
              <w:pStyle w:val="Default"/>
              <w:jc w:val="center"/>
            </w:pPr>
            <w:r w:rsidRPr="00402689">
              <w:t>Информационные технологии социальных сетей в обеспечении рекламной деятельности коммерческой организации (на примере ООО «Парафарм»)</w:t>
            </w:r>
          </w:p>
        </w:tc>
        <w:tc>
          <w:tcPr>
            <w:tcW w:w="3118" w:type="dxa"/>
            <w:vAlign w:val="center"/>
          </w:tcPr>
          <w:p w:rsidR="00C05F68" w:rsidRPr="00402689" w:rsidRDefault="00BA6220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 xml:space="preserve">Сборник научных статей по материалам XXIV Всероссийской научно-практической конференции (с международным участием </w:t>
            </w:r>
            <w:r w:rsidR="00C05F68" w:rsidRPr="00402689">
              <w:rPr>
                <w:color w:val="auto"/>
              </w:rPr>
              <w:t>(г. Пенза, 19–20 апреля 2024 г.) / под ред. Л. Р. Фионовой, Н. Н. Шокоровой. – Пенза : Изд-во ПГУ, 2024.</w:t>
            </w:r>
            <w:r w:rsidRPr="00402689">
              <w:rPr>
                <w:color w:val="auto"/>
              </w:rPr>
              <w:t xml:space="preserve"> </w:t>
            </w:r>
            <w:r w:rsidR="00C05F68" w:rsidRPr="00402689">
              <w:rPr>
                <w:color w:val="auto"/>
              </w:rPr>
              <w:t>С.19-23</w:t>
            </w:r>
          </w:p>
        </w:tc>
        <w:tc>
          <w:tcPr>
            <w:tcW w:w="1559" w:type="dxa"/>
            <w:vAlign w:val="center"/>
          </w:tcPr>
          <w:p w:rsidR="00C05F68" w:rsidRPr="00402689" w:rsidRDefault="00BA6220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BA6220" w:rsidRPr="00402689" w:rsidTr="00402689">
        <w:trPr>
          <w:trHeight w:val="521"/>
        </w:trPr>
        <w:tc>
          <w:tcPr>
            <w:tcW w:w="709" w:type="dxa"/>
            <w:vAlign w:val="center"/>
          </w:tcPr>
          <w:p w:rsidR="00BA6220" w:rsidRPr="00402689" w:rsidRDefault="00BA6220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A6220" w:rsidRPr="00402689" w:rsidRDefault="00BA6220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Полосина Д. П., Печерский А. В.</w:t>
            </w:r>
          </w:p>
        </w:tc>
        <w:tc>
          <w:tcPr>
            <w:tcW w:w="2127" w:type="dxa"/>
            <w:vAlign w:val="center"/>
          </w:tcPr>
          <w:p w:rsidR="00BA6220" w:rsidRPr="00402689" w:rsidRDefault="00BA6220" w:rsidP="00402689">
            <w:pPr>
              <w:pStyle w:val="Default"/>
              <w:jc w:val="center"/>
            </w:pPr>
            <w:r w:rsidRPr="00402689">
              <w:t>Современные информационные технологии в организации индивидуальной профилактической работы в молодёжной среде</w:t>
            </w:r>
          </w:p>
        </w:tc>
        <w:tc>
          <w:tcPr>
            <w:tcW w:w="3118" w:type="dxa"/>
            <w:vAlign w:val="center"/>
          </w:tcPr>
          <w:p w:rsidR="00BA6220" w:rsidRPr="00402689" w:rsidRDefault="00BA6220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Сборник научных статей по материалам XXIV Всероссийской научно-практической конференции (с международным участием (г. Пенза, 19–20 апреля 2024 г.) / под ред. Л. Р. Фионовой, Н. Н. Шокоровой. – Пенза: Изд-во ПГУ, 2024. С.116-120</w:t>
            </w:r>
          </w:p>
        </w:tc>
        <w:tc>
          <w:tcPr>
            <w:tcW w:w="1559" w:type="dxa"/>
            <w:vAlign w:val="center"/>
          </w:tcPr>
          <w:p w:rsidR="00BA6220" w:rsidRPr="00402689" w:rsidRDefault="00BA6220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BA6220" w:rsidRPr="00402689" w:rsidTr="00402689">
        <w:trPr>
          <w:trHeight w:val="521"/>
        </w:trPr>
        <w:tc>
          <w:tcPr>
            <w:tcW w:w="709" w:type="dxa"/>
            <w:vAlign w:val="center"/>
          </w:tcPr>
          <w:p w:rsidR="00BA6220" w:rsidRPr="00402689" w:rsidRDefault="00BA6220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A6220" w:rsidRPr="00402689" w:rsidRDefault="00BA6220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Козлова А.Д., Шокорова Н.Н.</w:t>
            </w:r>
          </w:p>
        </w:tc>
        <w:tc>
          <w:tcPr>
            <w:tcW w:w="2127" w:type="dxa"/>
            <w:vAlign w:val="center"/>
          </w:tcPr>
          <w:p w:rsidR="00BA6220" w:rsidRPr="00402689" w:rsidRDefault="00BA6220" w:rsidP="00402689">
            <w:pPr>
              <w:pStyle w:val="Default"/>
              <w:jc w:val="center"/>
            </w:pPr>
            <w:r w:rsidRPr="00402689">
              <w:t>Создание электронного архива в организации</w:t>
            </w:r>
          </w:p>
        </w:tc>
        <w:tc>
          <w:tcPr>
            <w:tcW w:w="3118" w:type="dxa"/>
            <w:vAlign w:val="center"/>
          </w:tcPr>
          <w:p w:rsidR="00BA6220" w:rsidRPr="00402689" w:rsidRDefault="00BA6220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Информационные технологии в науке и образовании. Проблемы и перспективы : Сборник статей по материалам XI Всероссийской научно-практической конференции. – Пенза: Пензенский государственный университет, 2024.</w:t>
            </w:r>
          </w:p>
        </w:tc>
        <w:tc>
          <w:tcPr>
            <w:tcW w:w="1559" w:type="dxa"/>
            <w:vAlign w:val="center"/>
          </w:tcPr>
          <w:p w:rsidR="00BA6220" w:rsidRPr="00402689" w:rsidRDefault="00BA6220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BA6220" w:rsidRPr="00402689" w:rsidTr="00402689">
        <w:trPr>
          <w:trHeight w:val="521"/>
        </w:trPr>
        <w:tc>
          <w:tcPr>
            <w:tcW w:w="709" w:type="dxa"/>
            <w:vAlign w:val="center"/>
          </w:tcPr>
          <w:p w:rsidR="00BA6220" w:rsidRPr="00402689" w:rsidRDefault="00BA6220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A6220" w:rsidRPr="00402689" w:rsidRDefault="00BA6220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Шокорова Н.Н., Митрейкина Т.Ю., Парамонова С.С.</w:t>
            </w:r>
          </w:p>
        </w:tc>
        <w:tc>
          <w:tcPr>
            <w:tcW w:w="2127" w:type="dxa"/>
            <w:vAlign w:val="center"/>
          </w:tcPr>
          <w:p w:rsidR="00BA6220" w:rsidRPr="00402689" w:rsidRDefault="00BA6220" w:rsidP="00402689">
            <w:pPr>
              <w:pStyle w:val="Default"/>
              <w:jc w:val="center"/>
            </w:pPr>
            <w:r w:rsidRPr="00402689">
              <w:t>Автоматизация процессов оцифровки с использованием искусственного интеллекта</w:t>
            </w:r>
          </w:p>
        </w:tc>
        <w:tc>
          <w:tcPr>
            <w:tcW w:w="3118" w:type="dxa"/>
            <w:vAlign w:val="center"/>
          </w:tcPr>
          <w:p w:rsidR="00BA6220" w:rsidRPr="00402689" w:rsidRDefault="00BA6220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Информационные технологии в науке и образовании. Проблемы и перспективы : Сборник статей по материалам XI Всероссийской научно-практической конференции. – Пенза: Пензенский государственный университет, 2024.</w:t>
            </w:r>
          </w:p>
        </w:tc>
        <w:tc>
          <w:tcPr>
            <w:tcW w:w="1559" w:type="dxa"/>
            <w:vAlign w:val="center"/>
          </w:tcPr>
          <w:p w:rsidR="00BA6220" w:rsidRPr="00402689" w:rsidRDefault="00BA6220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BA6220" w:rsidRPr="00402689" w:rsidTr="00402689">
        <w:trPr>
          <w:trHeight w:val="521"/>
        </w:trPr>
        <w:tc>
          <w:tcPr>
            <w:tcW w:w="709" w:type="dxa"/>
            <w:vAlign w:val="center"/>
          </w:tcPr>
          <w:p w:rsidR="00BA6220" w:rsidRPr="00402689" w:rsidRDefault="00BA6220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A6220" w:rsidRPr="00402689" w:rsidRDefault="00BA6220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Шокорова Н.Н., Чевтаева М.О., Салина А.М.</w:t>
            </w:r>
          </w:p>
        </w:tc>
        <w:tc>
          <w:tcPr>
            <w:tcW w:w="2127" w:type="dxa"/>
            <w:vAlign w:val="center"/>
          </w:tcPr>
          <w:p w:rsidR="00BA6220" w:rsidRPr="00402689" w:rsidRDefault="00BA6220" w:rsidP="00402689">
            <w:pPr>
              <w:pStyle w:val="Default"/>
              <w:jc w:val="center"/>
            </w:pPr>
            <w:r w:rsidRPr="00402689">
              <w:t>Использование нейросетей в сфере оцифровки архивных документов</w:t>
            </w:r>
          </w:p>
        </w:tc>
        <w:tc>
          <w:tcPr>
            <w:tcW w:w="3118" w:type="dxa"/>
            <w:vAlign w:val="center"/>
          </w:tcPr>
          <w:p w:rsidR="00BA6220" w:rsidRPr="00402689" w:rsidRDefault="00BA6220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 производстве и управлении : сб. науч. ст. по материалам XXIV Всерос. науч.-практ. конф. (с междунар. участием) (г. Пенза, 19–20 апреля 2024 г.) / под ред. Л. Р. Фионовой, Н. Н. Шокоровой. – Пенза: Изд-во ПГУ, 2024. С.180-184</w:t>
            </w:r>
          </w:p>
        </w:tc>
        <w:tc>
          <w:tcPr>
            <w:tcW w:w="1559" w:type="dxa"/>
            <w:vAlign w:val="center"/>
          </w:tcPr>
          <w:p w:rsidR="00BA6220" w:rsidRPr="00402689" w:rsidRDefault="00BA6220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BA6220" w:rsidRPr="00402689" w:rsidTr="00402689">
        <w:trPr>
          <w:trHeight w:val="521"/>
        </w:trPr>
        <w:tc>
          <w:tcPr>
            <w:tcW w:w="709" w:type="dxa"/>
            <w:vAlign w:val="center"/>
          </w:tcPr>
          <w:p w:rsidR="00BA6220" w:rsidRPr="00402689" w:rsidRDefault="00BA6220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A6220" w:rsidRPr="00402689" w:rsidRDefault="002530AE" w:rsidP="00402689">
            <w:pPr>
              <w:pStyle w:val="Default"/>
              <w:rPr>
                <w:color w:val="auto"/>
              </w:rPr>
            </w:pPr>
            <w:r w:rsidRPr="00402689">
              <w:t>Баракова Е Ю.</w:t>
            </w:r>
          </w:p>
        </w:tc>
        <w:tc>
          <w:tcPr>
            <w:tcW w:w="2127" w:type="dxa"/>
            <w:vAlign w:val="center"/>
          </w:tcPr>
          <w:p w:rsidR="00BA6220" w:rsidRPr="00402689" w:rsidRDefault="002530AE" w:rsidP="00402689">
            <w:pPr>
              <w:pStyle w:val="Default"/>
              <w:jc w:val="center"/>
            </w:pPr>
            <w:r w:rsidRPr="00402689">
              <w:t>Новый инструмент коммуникации в работе с обращениями граждан</w:t>
            </w:r>
          </w:p>
        </w:tc>
        <w:tc>
          <w:tcPr>
            <w:tcW w:w="3118" w:type="dxa"/>
            <w:vAlign w:val="center"/>
          </w:tcPr>
          <w:p w:rsidR="00BA6220" w:rsidRPr="00402689" w:rsidRDefault="002530AE" w:rsidP="00402689">
            <w:pPr>
              <w:jc w:val="center"/>
            </w:pPr>
            <w:r w:rsidRPr="00402689">
              <w:t>Журнал «Делопроизводство» № 4, 2023, С. 70-74</w:t>
            </w:r>
          </w:p>
        </w:tc>
        <w:tc>
          <w:tcPr>
            <w:tcW w:w="1559" w:type="dxa"/>
            <w:vAlign w:val="center"/>
          </w:tcPr>
          <w:p w:rsidR="00BA6220" w:rsidRPr="00402689" w:rsidRDefault="002530AE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2530AE" w:rsidRPr="00402689" w:rsidTr="00402689">
        <w:trPr>
          <w:trHeight w:val="521"/>
        </w:trPr>
        <w:tc>
          <w:tcPr>
            <w:tcW w:w="709" w:type="dxa"/>
            <w:vAlign w:val="center"/>
          </w:tcPr>
          <w:p w:rsidR="002530AE" w:rsidRPr="00402689" w:rsidRDefault="002530AE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2530AE" w:rsidRPr="00402689" w:rsidRDefault="002530AE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Балалаева Я.С.</w:t>
            </w:r>
          </w:p>
        </w:tc>
        <w:tc>
          <w:tcPr>
            <w:tcW w:w="2127" w:type="dxa"/>
            <w:vAlign w:val="center"/>
          </w:tcPr>
          <w:p w:rsidR="002530AE" w:rsidRPr="00402689" w:rsidRDefault="002530AE" w:rsidP="00402689">
            <w:pPr>
              <w:pStyle w:val="Default"/>
              <w:jc w:val="center"/>
            </w:pPr>
            <w:r w:rsidRPr="00402689">
              <w:t>Формирование цифровой компетенции документоведа в различных вузах</w:t>
            </w:r>
          </w:p>
        </w:tc>
        <w:tc>
          <w:tcPr>
            <w:tcW w:w="3118" w:type="dxa"/>
            <w:vAlign w:val="center"/>
          </w:tcPr>
          <w:p w:rsidR="002530AE" w:rsidRPr="00402689" w:rsidRDefault="002530AE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t>Журнал «Делопроизводство» № 4, 2023, с. 74-80</w:t>
            </w:r>
          </w:p>
        </w:tc>
        <w:tc>
          <w:tcPr>
            <w:tcW w:w="1559" w:type="dxa"/>
            <w:vAlign w:val="center"/>
          </w:tcPr>
          <w:p w:rsidR="002530AE" w:rsidRPr="00402689" w:rsidRDefault="002530AE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2530AE" w:rsidRPr="00402689" w:rsidTr="00402689">
        <w:trPr>
          <w:trHeight w:val="521"/>
        </w:trPr>
        <w:tc>
          <w:tcPr>
            <w:tcW w:w="709" w:type="dxa"/>
            <w:vAlign w:val="center"/>
          </w:tcPr>
          <w:p w:rsidR="002530AE" w:rsidRPr="00402689" w:rsidRDefault="002530AE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2530AE" w:rsidRPr="00402689" w:rsidRDefault="002530AE" w:rsidP="00402689">
            <w:pPr>
              <w:pStyle w:val="Default"/>
              <w:rPr>
                <w:color w:val="auto"/>
              </w:rPr>
            </w:pPr>
            <w:r w:rsidRPr="00402689">
              <w:t>Захарова Н.А.</w:t>
            </w:r>
          </w:p>
        </w:tc>
        <w:tc>
          <w:tcPr>
            <w:tcW w:w="2127" w:type="dxa"/>
            <w:vAlign w:val="center"/>
          </w:tcPr>
          <w:p w:rsidR="002530AE" w:rsidRPr="00402689" w:rsidRDefault="002530AE" w:rsidP="00402689">
            <w:pPr>
              <w:pStyle w:val="Default"/>
              <w:jc w:val="center"/>
            </w:pPr>
            <w:r w:rsidRPr="00402689">
              <w:t xml:space="preserve">К вопросу о жизненном цикле электронного документа   </w:t>
            </w:r>
          </w:p>
        </w:tc>
        <w:tc>
          <w:tcPr>
            <w:tcW w:w="3118" w:type="dxa"/>
            <w:vAlign w:val="center"/>
          </w:tcPr>
          <w:p w:rsidR="002530AE" w:rsidRPr="00402689" w:rsidRDefault="002530AE" w:rsidP="00402689">
            <w:pPr>
              <w:pStyle w:val="aa"/>
              <w:spacing w:before="0" w:beforeAutospacing="0" w:after="0" w:afterAutospacing="0"/>
              <w:jc w:val="center"/>
            </w:pPr>
            <w:r w:rsidRPr="00402689">
              <w:t>Журнал «Делопроизводство», №1 2024, С.17-20</w:t>
            </w:r>
          </w:p>
        </w:tc>
        <w:tc>
          <w:tcPr>
            <w:tcW w:w="1559" w:type="dxa"/>
            <w:vAlign w:val="center"/>
          </w:tcPr>
          <w:p w:rsidR="002530AE" w:rsidRPr="00402689" w:rsidRDefault="002530AE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2530AE" w:rsidRPr="00402689" w:rsidTr="00402689">
        <w:trPr>
          <w:trHeight w:val="521"/>
        </w:trPr>
        <w:tc>
          <w:tcPr>
            <w:tcW w:w="709" w:type="dxa"/>
            <w:vAlign w:val="center"/>
          </w:tcPr>
          <w:p w:rsidR="002530AE" w:rsidRPr="00402689" w:rsidRDefault="002530AE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2530AE" w:rsidRPr="00402689" w:rsidRDefault="002530AE" w:rsidP="00402689">
            <w:pPr>
              <w:pStyle w:val="Default"/>
            </w:pPr>
            <w:r w:rsidRPr="00402689">
              <w:t>Фионова Л.Р., Балалаева Я.С.</w:t>
            </w:r>
          </w:p>
        </w:tc>
        <w:tc>
          <w:tcPr>
            <w:tcW w:w="2127" w:type="dxa"/>
            <w:vAlign w:val="center"/>
          </w:tcPr>
          <w:p w:rsidR="002530AE" w:rsidRPr="00402689" w:rsidRDefault="002530AE" w:rsidP="00402689">
            <w:pPr>
              <w:pStyle w:val="Default"/>
              <w:jc w:val="center"/>
            </w:pPr>
            <w:r w:rsidRPr="00402689">
              <w:t>Развитие нормативно-правовой регламентации и методического обеспечения документооборота</w:t>
            </w:r>
          </w:p>
        </w:tc>
        <w:tc>
          <w:tcPr>
            <w:tcW w:w="3118" w:type="dxa"/>
            <w:vAlign w:val="center"/>
          </w:tcPr>
          <w:p w:rsidR="002530AE" w:rsidRPr="00402689" w:rsidRDefault="002530AE" w:rsidP="00402689">
            <w:pPr>
              <w:pStyle w:val="aa"/>
              <w:spacing w:before="0" w:beforeAutospacing="0" w:after="0" w:afterAutospacing="0"/>
              <w:jc w:val="center"/>
            </w:pPr>
            <w:r w:rsidRPr="00402689">
              <w:t>Вестник ВНИИДАД. 2024. № 1. С. 65–74.</w:t>
            </w:r>
          </w:p>
        </w:tc>
        <w:tc>
          <w:tcPr>
            <w:tcW w:w="1559" w:type="dxa"/>
            <w:vAlign w:val="center"/>
          </w:tcPr>
          <w:p w:rsidR="002530AE" w:rsidRPr="00402689" w:rsidRDefault="002530AE" w:rsidP="00402689">
            <w:pPr>
              <w:pStyle w:val="Default"/>
              <w:jc w:val="center"/>
            </w:pPr>
            <w:r w:rsidRPr="00402689">
              <w:t>Публикация</w:t>
            </w:r>
            <w:r w:rsidR="00C940CF" w:rsidRPr="00402689">
              <w:t xml:space="preserve"> ВАК</w:t>
            </w:r>
          </w:p>
        </w:tc>
      </w:tr>
      <w:tr w:rsidR="002530AE" w:rsidRPr="00402689" w:rsidTr="00402689">
        <w:trPr>
          <w:trHeight w:val="521"/>
        </w:trPr>
        <w:tc>
          <w:tcPr>
            <w:tcW w:w="709" w:type="dxa"/>
            <w:vAlign w:val="center"/>
          </w:tcPr>
          <w:p w:rsidR="002530AE" w:rsidRPr="00402689" w:rsidRDefault="002530AE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2530AE" w:rsidRPr="00402689" w:rsidRDefault="00C940CF" w:rsidP="00402689">
            <w:pPr>
              <w:pStyle w:val="Default"/>
            </w:pPr>
            <w:r w:rsidRPr="00402689">
              <w:t>Фионова Л. Р., Чевтаева М. О.</w:t>
            </w:r>
          </w:p>
        </w:tc>
        <w:tc>
          <w:tcPr>
            <w:tcW w:w="2127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</w:pPr>
            <w:r w:rsidRPr="00402689">
              <w:t>Особенности внедрения кадрового электронного документооборота в деятельность организаций</w:t>
            </w:r>
          </w:p>
        </w:tc>
        <w:tc>
          <w:tcPr>
            <w:tcW w:w="3118" w:type="dxa"/>
            <w:vAlign w:val="center"/>
          </w:tcPr>
          <w:p w:rsidR="002530AE" w:rsidRPr="00402689" w:rsidRDefault="00C940CF" w:rsidP="00402689">
            <w:pPr>
              <w:pStyle w:val="aa"/>
              <w:spacing w:before="0" w:beforeAutospacing="0" w:after="0" w:afterAutospacing="0"/>
              <w:jc w:val="center"/>
            </w:pPr>
            <w:r w:rsidRPr="00402689">
              <w:t>Информация – коммуникация – документ (ИКД-2023) : сб. науч. ст. по материалам III Всерос. науч.-практ. конф. (с междунар. участием) (г. Пенза, 18–19 сентября 2023 г.) / под ред. Л. Р. Фионовой, О. И. Семянковой. – Пенза : Изд-во ПГУ, 2023. С.164-169</w:t>
            </w:r>
          </w:p>
        </w:tc>
        <w:tc>
          <w:tcPr>
            <w:tcW w:w="1559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2530AE" w:rsidRPr="00402689" w:rsidTr="00402689">
        <w:trPr>
          <w:trHeight w:val="521"/>
        </w:trPr>
        <w:tc>
          <w:tcPr>
            <w:tcW w:w="709" w:type="dxa"/>
            <w:vAlign w:val="center"/>
          </w:tcPr>
          <w:p w:rsidR="002530AE" w:rsidRPr="00402689" w:rsidRDefault="002530AE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2530AE" w:rsidRPr="00402689" w:rsidRDefault="00C940CF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Фионова Л. Р., Салина А. М.</w:t>
            </w:r>
          </w:p>
        </w:tc>
        <w:tc>
          <w:tcPr>
            <w:tcW w:w="2127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</w:pPr>
            <w:r w:rsidRPr="00402689">
              <w:t>Особенности состава локальных нормативных актов организации-микропредприятия</w:t>
            </w:r>
          </w:p>
        </w:tc>
        <w:tc>
          <w:tcPr>
            <w:tcW w:w="3118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Информация – коммуникация – документ (ИКД-2023) : сб. науч. ст. по материалам III Всерос. науч.-практ. конф. (с междунар. участием) (г. Пенза, 18–19 сентября 2023 г.) / под ред. Л. Р. Фионовой, О. И. Семянковой. – Пенза : Изд-во ПГУ, 2023. С.107-119</w:t>
            </w:r>
          </w:p>
        </w:tc>
        <w:tc>
          <w:tcPr>
            <w:tcW w:w="1559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2530AE" w:rsidRPr="00402689" w:rsidTr="00402689">
        <w:trPr>
          <w:trHeight w:val="521"/>
        </w:trPr>
        <w:tc>
          <w:tcPr>
            <w:tcW w:w="709" w:type="dxa"/>
            <w:vAlign w:val="center"/>
          </w:tcPr>
          <w:p w:rsidR="002530AE" w:rsidRPr="00402689" w:rsidRDefault="002530AE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2530AE" w:rsidRPr="00402689" w:rsidRDefault="00C940CF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Фионова Л.Р.. Балалаева Я.С.</w:t>
            </w:r>
          </w:p>
        </w:tc>
        <w:tc>
          <w:tcPr>
            <w:tcW w:w="2127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</w:pPr>
            <w:r w:rsidRPr="00402689">
              <w:t>Сравнение возможностей формирования цифровой компетенции документоведа в различных вузах</w:t>
            </w:r>
          </w:p>
        </w:tc>
        <w:tc>
          <w:tcPr>
            <w:tcW w:w="3118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rStyle w:val="layout"/>
              </w:rPr>
              <w:t xml:space="preserve">Управление информацией и документацией в цифровой среде: сборник статей по материалам II Всероссийской научно-практической конференции, Донецк, 23–24 ноября 2023 года / Н.Е.Мащенко: сост.; </w:t>
            </w:r>
            <w:r w:rsidRPr="00402689">
              <w:rPr>
                <w:rStyle w:val="layout"/>
              </w:rPr>
              <w:lastRenderedPageBreak/>
              <w:t>ФГБОУ ВО «ДонГУ» и др. – Донецк: ДонГУ, 2023. – 273 с.</w:t>
            </w:r>
          </w:p>
        </w:tc>
        <w:tc>
          <w:tcPr>
            <w:tcW w:w="1559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</w:pPr>
            <w:r w:rsidRPr="00402689">
              <w:lastRenderedPageBreak/>
              <w:t>Публикация</w:t>
            </w:r>
          </w:p>
        </w:tc>
      </w:tr>
      <w:tr w:rsidR="002530AE" w:rsidRPr="00402689" w:rsidTr="00402689">
        <w:trPr>
          <w:trHeight w:val="521"/>
        </w:trPr>
        <w:tc>
          <w:tcPr>
            <w:tcW w:w="709" w:type="dxa"/>
            <w:vAlign w:val="center"/>
          </w:tcPr>
          <w:p w:rsidR="002530AE" w:rsidRPr="00402689" w:rsidRDefault="002530AE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2530AE" w:rsidRPr="00402689" w:rsidRDefault="00C940CF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Фионова Л.Р., Балалаева Я.С.</w:t>
            </w:r>
          </w:p>
        </w:tc>
        <w:tc>
          <w:tcPr>
            <w:tcW w:w="2127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</w:pPr>
            <w:r w:rsidRPr="00402689">
              <w:t>Учебные планы подготовки документоведов как отклик вузов России на вызовы времени</w:t>
            </w:r>
          </w:p>
        </w:tc>
        <w:tc>
          <w:tcPr>
            <w:tcW w:w="3118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Педагогическая информатика. М. 2024 № 1. С.115-126</w:t>
            </w:r>
          </w:p>
        </w:tc>
        <w:tc>
          <w:tcPr>
            <w:tcW w:w="1559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</w:pPr>
            <w:r w:rsidRPr="00402689">
              <w:t>Публикация ВАК</w:t>
            </w:r>
          </w:p>
        </w:tc>
      </w:tr>
      <w:tr w:rsidR="002530AE" w:rsidRPr="00402689" w:rsidTr="00402689">
        <w:trPr>
          <w:trHeight w:val="521"/>
        </w:trPr>
        <w:tc>
          <w:tcPr>
            <w:tcW w:w="709" w:type="dxa"/>
            <w:vAlign w:val="center"/>
          </w:tcPr>
          <w:p w:rsidR="002530AE" w:rsidRPr="00402689" w:rsidRDefault="002530AE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2530AE" w:rsidRPr="00402689" w:rsidRDefault="00C940CF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Фионова Л.Р., Уланова С.А.</w:t>
            </w:r>
          </w:p>
        </w:tc>
        <w:tc>
          <w:tcPr>
            <w:tcW w:w="2127" w:type="dxa"/>
            <w:vAlign w:val="center"/>
          </w:tcPr>
          <w:p w:rsidR="002530AE" w:rsidRPr="00402689" w:rsidRDefault="007905C4" w:rsidP="00402689">
            <w:pPr>
              <w:pStyle w:val="Default"/>
              <w:jc w:val="center"/>
            </w:pPr>
            <w:hyperlink r:id="rId9" w:history="1">
              <w:r w:rsidR="00C940CF" w:rsidRPr="00402689">
                <w:t>Особенности новых правил организации хранения архивных документов</w:t>
              </w:r>
            </w:hyperlink>
          </w:p>
        </w:tc>
        <w:tc>
          <w:tcPr>
            <w:tcW w:w="3118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 производстве и управлении. Сборник научных статей по материалам XXIV Всероссийской научно-практической конференции (с международным участием) . Пенза, 2024. С. 149-153</w:t>
            </w:r>
          </w:p>
        </w:tc>
        <w:tc>
          <w:tcPr>
            <w:tcW w:w="1559" w:type="dxa"/>
            <w:vAlign w:val="center"/>
          </w:tcPr>
          <w:p w:rsidR="002530AE" w:rsidRPr="00402689" w:rsidRDefault="00C940CF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C940CF" w:rsidRPr="00402689" w:rsidTr="00402689">
        <w:trPr>
          <w:trHeight w:val="521"/>
        </w:trPr>
        <w:tc>
          <w:tcPr>
            <w:tcW w:w="709" w:type="dxa"/>
            <w:vAlign w:val="center"/>
          </w:tcPr>
          <w:p w:rsidR="00C940CF" w:rsidRPr="00402689" w:rsidRDefault="00C940CF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C940CF" w:rsidRPr="00402689" w:rsidRDefault="00C940CF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Фионова Л.Р., Фадеева И.М.</w:t>
            </w:r>
          </w:p>
        </w:tc>
        <w:tc>
          <w:tcPr>
            <w:tcW w:w="2127" w:type="dxa"/>
            <w:vAlign w:val="center"/>
          </w:tcPr>
          <w:p w:rsidR="00C940CF" w:rsidRPr="00402689" w:rsidRDefault="007905C4" w:rsidP="00402689">
            <w:pPr>
              <w:pStyle w:val="Default"/>
              <w:jc w:val="center"/>
            </w:pPr>
            <w:hyperlink r:id="rId10" w:history="1">
              <w:r w:rsidR="00C940CF" w:rsidRPr="00402689">
                <w:t>Особенности технологии работы с социально-правовыми запросами в архиве</w:t>
              </w:r>
            </w:hyperlink>
          </w:p>
        </w:tc>
        <w:tc>
          <w:tcPr>
            <w:tcW w:w="3118" w:type="dxa"/>
            <w:vAlign w:val="center"/>
          </w:tcPr>
          <w:p w:rsidR="00C940CF" w:rsidRPr="00402689" w:rsidRDefault="00C940CF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 производстве и управлении. Сборник научных статей по материалам XXIV Всероссийской научно-практической конференции (с международным участием) . Пенза, 2024. С. 153-159</w:t>
            </w:r>
          </w:p>
        </w:tc>
        <w:tc>
          <w:tcPr>
            <w:tcW w:w="1559" w:type="dxa"/>
            <w:vAlign w:val="center"/>
          </w:tcPr>
          <w:p w:rsidR="00C940CF" w:rsidRPr="00402689" w:rsidRDefault="00C940CF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C940CF" w:rsidRPr="00402689" w:rsidTr="00402689">
        <w:trPr>
          <w:trHeight w:val="521"/>
        </w:trPr>
        <w:tc>
          <w:tcPr>
            <w:tcW w:w="709" w:type="dxa"/>
            <w:vAlign w:val="center"/>
          </w:tcPr>
          <w:p w:rsidR="00C940CF" w:rsidRPr="00402689" w:rsidRDefault="00C940CF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C940CF" w:rsidRPr="00402689" w:rsidRDefault="00C940CF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 xml:space="preserve">Фионова, Л.Р., Балалаева Я.С.  </w:t>
            </w:r>
          </w:p>
        </w:tc>
        <w:tc>
          <w:tcPr>
            <w:tcW w:w="2127" w:type="dxa"/>
            <w:vAlign w:val="center"/>
          </w:tcPr>
          <w:p w:rsidR="00C940CF" w:rsidRPr="00402689" w:rsidRDefault="00C940CF" w:rsidP="00402689">
            <w:pPr>
              <w:pStyle w:val="Default"/>
              <w:jc w:val="center"/>
            </w:pPr>
            <w:r w:rsidRPr="00402689">
              <w:rPr>
                <w:color w:val="auto"/>
              </w:rPr>
              <w:t>К вопросу о разработке алгоритма работы органов власти Пензенской области с сообщениями граждан</w:t>
            </w:r>
          </w:p>
        </w:tc>
        <w:tc>
          <w:tcPr>
            <w:tcW w:w="3118" w:type="dxa"/>
            <w:vAlign w:val="center"/>
          </w:tcPr>
          <w:p w:rsidR="00C940CF" w:rsidRPr="00402689" w:rsidRDefault="00C940CF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 xml:space="preserve">Научный вестник Крыма. 2024. № 4 (50). </w:t>
            </w:r>
          </w:p>
          <w:p w:rsidR="00C940CF" w:rsidRPr="00402689" w:rsidRDefault="00C940CF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Материалы VIII Международной научно-практической конференции «Актуальные проблемы документоведения и архивоведения: вызовы времени» (Республика Крым, пгт Гурзуф, Россия, 23 - 25 мая 2024 г.)</w:t>
            </w:r>
          </w:p>
        </w:tc>
        <w:tc>
          <w:tcPr>
            <w:tcW w:w="1559" w:type="dxa"/>
            <w:vAlign w:val="center"/>
          </w:tcPr>
          <w:p w:rsidR="00C940CF" w:rsidRPr="00402689" w:rsidRDefault="00C940CF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C940CF" w:rsidRPr="00402689" w:rsidTr="00402689">
        <w:trPr>
          <w:trHeight w:val="521"/>
        </w:trPr>
        <w:tc>
          <w:tcPr>
            <w:tcW w:w="709" w:type="dxa"/>
            <w:vAlign w:val="center"/>
          </w:tcPr>
          <w:p w:rsidR="00C940CF" w:rsidRPr="00402689" w:rsidRDefault="00C940CF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C940CF" w:rsidRPr="00402689" w:rsidRDefault="00C940CF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Зюзина Е.В., Кучигина С.К.</w:t>
            </w:r>
          </w:p>
        </w:tc>
        <w:tc>
          <w:tcPr>
            <w:tcW w:w="2127" w:type="dxa"/>
            <w:vAlign w:val="center"/>
          </w:tcPr>
          <w:p w:rsidR="00C940CF" w:rsidRPr="00402689" w:rsidRDefault="00C940CF" w:rsidP="00402689">
            <w:pPr>
              <w:pStyle w:val="Default"/>
              <w:jc w:val="center"/>
            </w:pPr>
            <w:r w:rsidRPr="00402689">
              <w:t>К вопросу о повышении эффективности постановки делопроизводства в гимназии "САН" г. Пензы</w:t>
            </w:r>
          </w:p>
        </w:tc>
        <w:tc>
          <w:tcPr>
            <w:tcW w:w="3118" w:type="dxa"/>
            <w:vAlign w:val="center"/>
          </w:tcPr>
          <w:p w:rsidR="00C940CF" w:rsidRPr="00402689" w:rsidRDefault="00C940CF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t xml:space="preserve">Современные технологии документооборота в бизнесе, производстве и управлении. Сборник научных статей по материалам XXIV Всероссийской научно-практической конференции (с международным участием) . Пенза, 2024. С. </w:t>
            </w:r>
            <w:r w:rsidRPr="00402689">
              <w:lastRenderedPageBreak/>
              <w:t>52-55.</w:t>
            </w:r>
          </w:p>
        </w:tc>
        <w:tc>
          <w:tcPr>
            <w:tcW w:w="1559" w:type="dxa"/>
            <w:vAlign w:val="center"/>
          </w:tcPr>
          <w:p w:rsidR="00C940CF" w:rsidRPr="00402689" w:rsidRDefault="00C940CF" w:rsidP="00402689">
            <w:pPr>
              <w:pStyle w:val="Default"/>
              <w:jc w:val="center"/>
            </w:pPr>
            <w:r w:rsidRPr="00402689">
              <w:lastRenderedPageBreak/>
              <w:t>Публикация</w:t>
            </w:r>
          </w:p>
        </w:tc>
      </w:tr>
      <w:tr w:rsidR="00C940CF" w:rsidRPr="00402689" w:rsidTr="00402689">
        <w:trPr>
          <w:trHeight w:val="521"/>
        </w:trPr>
        <w:tc>
          <w:tcPr>
            <w:tcW w:w="709" w:type="dxa"/>
            <w:vAlign w:val="center"/>
          </w:tcPr>
          <w:p w:rsidR="00C940CF" w:rsidRPr="00402689" w:rsidRDefault="00C940CF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C940CF" w:rsidRPr="00402689" w:rsidRDefault="00C940CF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Хлуднева С.Д., Кучигина С.К.</w:t>
            </w:r>
          </w:p>
        </w:tc>
        <w:tc>
          <w:tcPr>
            <w:tcW w:w="2127" w:type="dxa"/>
            <w:vAlign w:val="center"/>
          </w:tcPr>
          <w:p w:rsidR="00C940CF" w:rsidRPr="00402689" w:rsidRDefault="00A612DE" w:rsidP="00402689">
            <w:pPr>
              <w:pStyle w:val="Default"/>
              <w:jc w:val="center"/>
            </w:pPr>
            <w:r w:rsidRPr="00402689">
              <w:t>К вопросу о повышении эффективности постановки делопроизводства в АО "Альтернатива"</w:t>
            </w:r>
          </w:p>
        </w:tc>
        <w:tc>
          <w:tcPr>
            <w:tcW w:w="3118" w:type="dxa"/>
            <w:vAlign w:val="center"/>
          </w:tcPr>
          <w:p w:rsidR="00C940CF" w:rsidRPr="00402689" w:rsidRDefault="00A612DE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 производстве и управлении. Сборник научных статей по материалам XXIV Всероссийской научно-практической конференции (с международным участием) . Пенза, 2024. С. 159-162</w:t>
            </w:r>
          </w:p>
        </w:tc>
        <w:tc>
          <w:tcPr>
            <w:tcW w:w="1559" w:type="dxa"/>
            <w:vAlign w:val="center"/>
          </w:tcPr>
          <w:p w:rsidR="00C940CF" w:rsidRPr="00402689" w:rsidRDefault="00A612DE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A612DE" w:rsidRPr="00402689" w:rsidTr="00402689">
        <w:trPr>
          <w:trHeight w:val="521"/>
        </w:trPr>
        <w:tc>
          <w:tcPr>
            <w:tcW w:w="709" w:type="dxa"/>
            <w:vAlign w:val="center"/>
          </w:tcPr>
          <w:p w:rsidR="00A612DE" w:rsidRPr="00402689" w:rsidRDefault="00A612DE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A612DE" w:rsidRPr="00402689" w:rsidRDefault="00A612DE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Бегунова А.А. Кучигина С.К.</w:t>
            </w:r>
          </w:p>
        </w:tc>
        <w:tc>
          <w:tcPr>
            <w:tcW w:w="2127" w:type="dxa"/>
            <w:vAlign w:val="center"/>
          </w:tcPr>
          <w:p w:rsidR="00A612DE" w:rsidRPr="00402689" w:rsidRDefault="00A612DE" w:rsidP="00402689">
            <w:pPr>
              <w:pStyle w:val="Default"/>
              <w:jc w:val="center"/>
            </w:pPr>
            <w:r w:rsidRPr="00402689">
              <w:t>Работа в системе электронного документооборота: специфика</w:t>
            </w:r>
          </w:p>
        </w:tc>
        <w:tc>
          <w:tcPr>
            <w:tcW w:w="3118" w:type="dxa"/>
            <w:vAlign w:val="center"/>
          </w:tcPr>
          <w:p w:rsidR="00A612DE" w:rsidRPr="00402689" w:rsidRDefault="00A612DE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 производстве и управлении. Сборник статей по материалам XXIII Всероссийской научно-практической конференции (с международным участием). Под редакцией Л.Р. Фионовой, О.И. Семянковой. Пенза, 2023. С. 8-11.</w:t>
            </w:r>
          </w:p>
        </w:tc>
        <w:tc>
          <w:tcPr>
            <w:tcW w:w="1559" w:type="dxa"/>
            <w:vAlign w:val="center"/>
          </w:tcPr>
          <w:p w:rsidR="00A612DE" w:rsidRPr="00402689" w:rsidRDefault="00A612DE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A612DE" w:rsidRPr="00402689" w:rsidTr="00402689">
        <w:trPr>
          <w:trHeight w:val="521"/>
        </w:trPr>
        <w:tc>
          <w:tcPr>
            <w:tcW w:w="709" w:type="dxa"/>
            <w:vAlign w:val="center"/>
          </w:tcPr>
          <w:p w:rsidR="00A612DE" w:rsidRPr="00402689" w:rsidRDefault="00A612DE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A612DE" w:rsidRPr="00402689" w:rsidRDefault="00A612DE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Дырдина В.И., Кучигина С.К.</w:t>
            </w:r>
          </w:p>
        </w:tc>
        <w:tc>
          <w:tcPr>
            <w:tcW w:w="2127" w:type="dxa"/>
            <w:vAlign w:val="center"/>
          </w:tcPr>
          <w:p w:rsidR="00A612DE" w:rsidRPr="00402689" w:rsidRDefault="00A612DE" w:rsidP="00402689">
            <w:pPr>
              <w:pStyle w:val="Default"/>
              <w:jc w:val="center"/>
            </w:pPr>
            <w:r w:rsidRPr="00402689">
              <w:t>К вопросу о повышении эффективности деятельности сотрудников отдела делопроизводства и режима управления МВД г. Пензы</w:t>
            </w:r>
          </w:p>
        </w:tc>
        <w:tc>
          <w:tcPr>
            <w:tcW w:w="3118" w:type="dxa"/>
            <w:vAlign w:val="center"/>
          </w:tcPr>
          <w:p w:rsidR="00A612DE" w:rsidRPr="00402689" w:rsidRDefault="00A612DE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Информация - коммуникация - документ (ИКД-2023). Сборник научных статей по материалам III Всероссийской научно-практической конференции (с международным участием). Пенза, 2023. С. 44-47</w:t>
            </w:r>
          </w:p>
        </w:tc>
        <w:tc>
          <w:tcPr>
            <w:tcW w:w="1559" w:type="dxa"/>
            <w:vAlign w:val="center"/>
          </w:tcPr>
          <w:p w:rsidR="00A612DE" w:rsidRPr="00402689" w:rsidRDefault="00A612DE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C940CF" w:rsidRPr="00402689" w:rsidTr="00402689">
        <w:trPr>
          <w:trHeight w:val="521"/>
        </w:trPr>
        <w:tc>
          <w:tcPr>
            <w:tcW w:w="709" w:type="dxa"/>
            <w:vAlign w:val="center"/>
          </w:tcPr>
          <w:p w:rsidR="00C940CF" w:rsidRPr="00402689" w:rsidRDefault="00C940CF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C940CF" w:rsidRPr="00402689" w:rsidRDefault="00E20857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Кошелева Г. В., Парамонова С. С..</w:t>
            </w:r>
          </w:p>
        </w:tc>
        <w:tc>
          <w:tcPr>
            <w:tcW w:w="2127" w:type="dxa"/>
            <w:vAlign w:val="center"/>
          </w:tcPr>
          <w:p w:rsidR="00C940CF" w:rsidRPr="00402689" w:rsidRDefault="00E20857" w:rsidP="00402689">
            <w:pPr>
              <w:pStyle w:val="Default"/>
              <w:jc w:val="center"/>
            </w:pPr>
            <w:r w:rsidRPr="00402689">
              <w:t>Современные медиа технологии в культуре</w:t>
            </w:r>
          </w:p>
        </w:tc>
        <w:tc>
          <w:tcPr>
            <w:tcW w:w="3118" w:type="dxa"/>
            <w:vAlign w:val="center"/>
          </w:tcPr>
          <w:p w:rsidR="00C940CF" w:rsidRPr="00402689" w:rsidRDefault="00E20857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Электронное информационное пространство для науки, образования, культуры: материалы X Международной научно-практической конференции (г. Орел, 14 декабря 2023 г.) / науч. ред. и сост. Матвеев В.В., Грибков Д.Н.,ред. кол.: Антонова Т.В., Барма О.А.; Министерство культуры Российской Федерации; Орловский государственный институт культуры, – Орел: ОГИК, 2024. С.76-82</w:t>
            </w:r>
          </w:p>
        </w:tc>
        <w:tc>
          <w:tcPr>
            <w:tcW w:w="1559" w:type="dxa"/>
            <w:vAlign w:val="center"/>
          </w:tcPr>
          <w:p w:rsidR="00C940CF" w:rsidRPr="00402689" w:rsidRDefault="00E20857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E20857" w:rsidRPr="00402689" w:rsidTr="00402689">
        <w:trPr>
          <w:trHeight w:val="521"/>
        </w:trPr>
        <w:tc>
          <w:tcPr>
            <w:tcW w:w="709" w:type="dxa"/>
            <w:vAlign w:val="center"/>
          </w:tcPr>
          <w:p w:rsidR="00E20857" w:rsidRPr="00402689" w:rsidRDefault="00E20857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E20857" w:rsidRPr="00402689" w:rsidRDefault="00E20857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Кошелева  Г.  В., Варламова  О.Е.</w:t>
            </w:r>
          </w:p>
        </w:tc>
        <w:tc>
          <w:tcPr>
            <w:tcW w:w="2127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</w:pPr>
            <w:r w:rsidRPr="00402689">
              <w:t>Использование облачных технологий студентами в учебном процессе</w:t>
            </w:r>
          </w:p>
        </w:tc>
        <w:tc>
          <w:tcPr>
            <w:tcW w:w="3118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Электронное информационное пространство для науки, образования, культуры: материалы X Международной научно-практической конференции (г. Орел, 14 декабря 2023 г.) / науч. ред. и сост. Матвеев В.В., Грибков Д.Н.,ред. кол.: Антонова Т.В., Барма О.А.; Министерство культуры Российской Федерации; Орловский государственный институт культуры, – Орел: ОГИК, 2024. С.180-184</w:t>
            </w:r>
          </w:p>
        </w:tc>
        <w:tc>
          <w:tcPr>
            <w:tcW w:w="1559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E20857" w:rsidRPr="00402689" w:rsidTr="00402689">
        <w:trPr>
          <w:trHeight w:val="521"/>
        </w:trPr>
        <w:tc>
          <w:tcPr>
            <w:tcW w:w="709" w:type="dxa"/>
            <w:vAlign w:val="center"/>
          </w:tcPr>
          <w:p w:rsidR="00E20857" w:rsidRPr="00402689" w:rsidRDefault="00E20857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E20857" w:rsidRPr="00402689" w:rsidRDefault="00E20857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Митрейкина Т.Ю., Кошелева Г.В.</w:t>
            </w:r>
          </w:p>
        </w:tc>
        <w:tc>
          <w:tcPr>
            <w:tcW w:w="2127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</w:pPr>
            <w:r w:rsidRPr="00402689">
              <w:t>К проблеме сохранности информации в современном мире</w:t>
            </w:r>
          </w:p>
        </w:tc>
        <w:tc>
          <w:tcPr>
            <w:tcW w:w="3118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Современное состояние инфосферы учреждений культуры: материалы VII Международного студенческого научно-практического форума, г. Орёл (Российская Федерация) – г. Минск (Республика Беларусь), 4 апреля 2024 г с. 112-117</w:t>
            </w:r>
          </w:p>
        </w:tc>
        <w:tc>
          <w:tcPr>
            <w:tcW w:w="1559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E20857" w:rsidRPr="00402689" w:rsidTr="00402689">
        <w:trPr>
          <w:trHeight w:val="521"/>
        </w:trPr>
        <w:tc>
          <w:tcPr>
            <w:tcW w:w="709" w:type="dxa"/>
            <w:vAlign w:val="center"/>
          </w:tcPr>
          <w:p w:rsidR="00E20857" w:rsidRPr="00402689" w:rsidRDefault="00E20857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E20857" w:rsidRPr="00402689" w:rsidRDefault="00E20857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Кошелева Г. В., Жукова О. А.</w:t>
            </w:r>
          </w:p>
        </w:tc>
        <w:tc>
          <w:tcPr>
            <w:tcW w:w="2127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</w:pPr>
            <w:r w:rsidRPr="00402689">
              <w:t>Особенности ведения делопроизводства в дошкольном учреждении</w:t>
            </w:r>
          </w:p>
        </w:tc>
        <w:tc>
          <w:tcPr>
            <w:tcW w:w="3118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 С56 производстве и управлении : сб. науч. ст. по материалам XXIV Всерос. науч.-практ. конф. (с междунар. участием) (г. Пенза, 19–20 апреля 2024 г.) / под ред. Л. Р. Фионовой, Н. Н. Шокоровой. – Пенза : Изд-во ПГУ, 2024.</w:t>
            </w:r>
            <w:r w:rsidR="00B12D73" w:rsidRPr="00402689">
              <w:rPr>
                <w:color w:val="auto"/>
              </w:rPr>
              <w:t xml:space="preserve"> С.68-73</w:t>
            </w:r>
          </w:p>
        </w:tc>
        <w:tc>
          <w:tcPr>
            <w:tcW w:w="1559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E20857" w:rsidRPr="00402689" w:rsidTr="00402689">
        <w:trPr>
          <w:trHeight w:val="521"/>
        </w:trPr>
        <w:tc>
          <w:tcPr>
            <w:tcW w:w="709" w:type="dxa"/>
            <w:vAlign w:val="center"/>
          </w:tcPr>
          <w:p w:rsidR="00E20857" w:rsidRPr="00402689" w:rsidRDefault="00E20857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E20857" w:rsidRPr="00402689" w:rsidRDefault="00E20857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Кошелева Г. В., Парамонова С. С.</w:t>
            </w:r>
          </w:p>
        </w:tc>
        <w:tc>
          <w:tcPr>
            <w:tcW w:w="2127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</w:pPr>
            <w:r w:rsidRPr="00402689">
              <w:t>Особенности постановки делопроизводства в администрации Степановского сельсовета Бессоновского района Пензенской области.</w:t>
            </w:r>
          </w:p>
        </w:tc>
        <w:tc>
          <w:tcPr>
            <w:tcW w:w="3118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 С56 производстве и управлении : сб. науч. ст. по материалам XXIV Всерос. науч.-практ. конф. (с междунар. участием) (г. Пенза, 19–20 апреля 2024 г.) / под ред. Л. Р. Фионовой, Н. Н. Шокоровой. – Пенза : Изд-во ПГУ, 2024. С.73-78.</w:t>
            </w:r>
          </w:p>
        </w:tc>
        <w:tc>
          <w:tcPr>
            <w:tcW w:w="1559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E20857" w:rsidRPr="00402689" w:rsidTr="00402689">
        <w:trPr>
          <w:trHeight w:val="521"/>
        </w:trPr>
        <w:tc>
          <w:tcPr>
            <w:tcW w:w="709" w:type="dxa"/>
            <w:vAlign w:val="center"/>
          </w:tcPr>
          <w:p w:rsidR="00E20857" w:rsidRPr="00402689" w:rsidRDefault="00E20857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E20857" w:rsidRPr="00402689" w:rsidRDefault="00E20857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Митрейкина Т.Ю., Кошелева Г.В.</w:t>
            </w:r>
          </w:p>
        </w:tc>
        <w:tc>
          <w:tcPr>
            <w:tcW w:w="2127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</w:pPr>
            <w:r w:rsidRPr="00402689">
              <w:t>Проблема безопасности и сохранности информационных ресурсов</w:t>
            </w:r>
          </w:p>
        </w:tc>
        <w:tc>
          <w:tcPr>
            <w:tcW w:w="3118" w:type="dxa"/>
            <w:vAlign w:val="center"/>
          </w:tcPr>
          <w:p w:rsidR="00E20857" w:rsidRPr="00402689" w:rsidRDefault="00BC0B74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Фионовой, Пенза: Изд-во ПГУ, 202</w:t>
            </w:r>
            <w:r w:rsidRPr="00402689">
              <w:rPr>
                <w:lang w:val="en-US"/>
              </w:rPr>
              <w:t>4</w:t>
            </w:r>
            <w:r w:rsidRPr="00402689">
              <w:t>, с.</w:t>
            </w:r>
            <w:r w:rsidRPr="00402689">
              <w:t>76</w:t>
            </w:r>
            <w:r w:rsidRPr="00402689">
              <w:t>-</w:t>
            </w:r>
            <w:r w:rsidRPr="00402689">
              <w:t>79</w:t>
            </w:r>
          </w:p>
        </w:tc>
        <w:tc>
          <w:tcPr>
            <w:tcW w:w="1559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E20857" w:rsidRPr="00402689" w:rsidTr="00402689">
        <w:trPr>
          <w:trHeight w:val="521"/>
        </w:trPr>
        <w:tc>
          <w:tcPr>
            <w:tcW w:w="709" w:type="dxa"/>
            <w:vAlign w:val="center"/>
          </w:tcPr>
          <w:p w:rsidR="00E20857" w:rsidRPr="00402689" w:rsidRDefault="00E20857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E20857" w:rsidRPr="00402689" w:rsidRDefault="00E20857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Чевтаева М.О., Кошелева Г.В., Фионова Ю.Ю.</w:t>
            </w:r>
          </w:p>
        </w:tc>
        <w:tc>
          <w:tcPr>
            <w:tcW w:w="2127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</w:pPr>
            <w:r w:rsidRPr="00402689">
              <w:t>Оцифровка музейных документов как способ распространения культуры.</w:t>
            </w:r>
          </w:p>
        </w:tc>
        <w:tc>
          <w:tcPr>
            <w:tcW w:w="3118" w:type="dxa"/>
            <w:vAlign w:val="center"/>
          </w:tcPr>
          <w:p w:rsidR="00E20857" w:rsidRPr="00402689" w:rsidRDefault="00DC73B8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 xml:space="preserve"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Фионовой, </w:t>
            </w:r>
            <w:r w:rsidRPr="00402689">
              <w:t xml:space="preserve">Пенза: Изд-во ПГУ, 2024, с. </w:t>
            </w:r>
            <w:r w:rsidR="00EA6671" w:rsidRPr="00402689">
              <w:t>10</w:t>
            </w:r>
            <w:r w:rsidRPr="00402689">
              <w:t>2-</w:t>
            </w:r>
            <w:r w:rsidR="00EA6671" w:rsidRPr="00402689">
              <w:t>10</w:t>
            </w:r>
            <w:r w:rsidRPr="00402689">
              <w:t>5.</w:t>
            </w:r>
          </w:p>
        </w:tc>
        <w:tc>
          <w:tcPr>
            <w:tcW w:w="1559" w:type="dxa"/>
            <w:vAlign w:val="center"/>
          </w:tcPr>
          <w:p w:rsidR="00E20857" w:rsidRPr="00402689" w:rsidRDefault="00E20857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E20857" w:rsidRPr="00402689" w:rsidTr="00402689">
        <w:trPr>
          <w:trHeight w:val="521"/>
        </w:trPr>
        <w:tc>
          <w:tcPr>
            <w:tcW w:w="709" w:type="dxa"/>
            <w:vAlign w:val="center"/>
          </w:tcPr>
          <w:p w:rsidR="00E20857" w:rsidRPr="00402689" w:rsidRDefault="00E20857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E20857" w:rsidRPr="00402689" w:rsidRDefault="00EC0943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Варфоломеева А. А., Катышева М. А.</w:t>
            </w:r>
          </w:p>
        </w:tc>
        <w:tc>
          <w:tcPr>
            <w:tcW w:w="2127" w:type="dxa"/>
            <w:vAlign w:val="center"/>
          </w:tcPr>
          <w:p w:rsidR="00E20857" w:rsidRPr="00402689" w:rsidRDefault="00EC0943" w:rsidP="00402689">
            <w:pPr>
              <w:pStyle w:val="Default"/>
              <w:jc w:val="center"/>
            </w:pPr>
            <w:r w:rsidRPr="00402689">
              <w:t>Особенности оформления социального проектирования в вузе</w:t>
            </w:r>
          </w:p>
        </w:tc>
        <w:tc>
          <w:tcPr>
            <w:tcW w:w="3118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производстве и управлении : сб. науч. ст. по материалам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XXIV Всерос. науч.-практ. конф. (с междунар. участием) (г. Пенза,</w:t>
            </w:r>
          </w:p>
          <w:p w:rsidR="00E20857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19–20 апреля 2024 г.) / под ред. Л. Р. Фионовой, Н. Н. Шокоровой. – Пенза : Изд-во ПГУ, 2024 с. 14-19</w:t>
            </w:r>
          </w:p>
        </w:tc>
        <w:tc>
          <w:tcPr>
            <w:tcW w:w="1559" w:type="dxa"/>
            <w:vAlign w:val="center"/>
          </w:tcPr>
          <w:p w:rsidR="00E20857" w:rsidRPr="00402689" w:rsidRDefault="00B12D73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B12D73" w:rsidRPr="00402689" w:rsidTr="00402689">
        <w:trPr>
          <w:trHeight w:val="521"/>
        </w:trPr>
        <w:tc>
          <w:tcPr>
            <w:tcW w:w="709" w:type="dxa"/>
            <w:vAlign w:val="center"/>
          </w:tcPr>
          <w:p w:rsidR="00B12D73" w:rsidRPr="00402689" w:rsidRDefault="00B12D73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12D73" w:rsidRPr="00402689" w:rsidRDefault="00B12D73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Ждаркина В. С., Шорохова С. А., Фионова Ю. Ю.</w:t>
            </w:r>
          </w:p>
        </w:tc>
        <w:tc>
          <w:tcPr>
            <w:tcW w:w="2127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</w:pPr>
            <w:r w:rsidRPr="00402689">
              <w:t>Цифровизация и электронный документооборот: ключевые факторы современного государственного управления</w:t>
            </w:r>
          </w:p>
        </w:tc>
        <w:tc>
          <w:tcPr>
            <w:tcW w:w="3118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производстве и управлении : сб. науч. ст. по материалам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XXIV Всерос. науч.-практ. конф. (с междунар. участием) (г. Пенза,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19–20 апреля 2024 г.) / под ред. Л. Р. Фионовой, Н. Н. Шокоровой. – Пенза : Изд-во ПГУ, 2024 с. 45-48</w:t>
            </w:r>
          </w:p>
        </w:tc>
        <w:tc>
          <w:tcPr>
            <w:tcW w:w="1559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B12D73" w:rsidRPr="00402689" w:rsidTr="00402689">
        <w:trPr>
          <w:trHeight w:val="521"/>
        </w:trPr>
        <w:tc>
          <w:tcPr>
            <w:tcW w:w="709" w:type="dxa"/>
            <w:vAlign w:val="center"/>
          </w:tcPr>
          <w:p w:rsidR="00B12D73" w:rsidRPr="00402689" w:rsidRDefault="00B12D73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12D73" w:rsidRPr="00402689" w:rsidRDefault="00B12D73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Захидова Т. Д., Кирюхин Ю. Г., Тарасова А. А</w:t>
            </w:r>
          </w:p>
        </w:tc>
        <w:tc>
          <w:tcPr>
            <w:tcW w:w="2127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</w:pPr>
            <w:r w:rsidRPr="00402689">
              <w:t>Развитие информационных технологий</w:t>
            </w:r>
          </w:p>
          <w:p w:rsidR="00B12D73" w:rsidRPr="00402689" w:rsidRDefault="00B12D73" w:rsidP="00402689">
            <w:pPr>
              <w:pStyle w:val="Default"/>
              <w:jc w:val="center"/>
            </w:pPr>
            <w:r w:rsidRPr="00402689">
              <w:t xml:space="preserve">Электронного </w:t>
            </w:r>
            <w:r w:rsidRPr="00402689">
              <w:lastRenderedPageBreak/>
              <w:t>документооборота:</w:t>
            </w:r>
          </w:p>
          <w:p w:rsidR="00B12D73" w:rsidRPr="00402689" w:rsidRDefault="00B12D73" w:rsidP="00402689">
            <w:pPr>
              <w:pStyle w:val="Default"/>
              <w:jc w:val="center"/>
            </w:pPr>
            <w:r w:rsidRPr="00402689">
              <w:t>Исторический аспект.</w:t>
            </w:r>
          </w:p>
        </w:tc>
        <w:tc>
          <w:tcPr>
            <w:tcW w:w="3118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lastRenderedPageBreak/>
              <w:t>Современные технологии документооборота в бизнесе,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 xml:space="preserve">производстве и управлении </w:t>
            </w:r>
            <w:r w:rsidRPr="00402689">
              <w:rPr>
                <w:color w:val="auto"/>
              </w:rPr>
              <w:lastRenderedPageBreak/>
              <w:t>: сб. науч. ст. по материалам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XXIV Всерос. науч.-практ. конф. (с междунар. участием) (г. Пенза,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19–20 апреля 2024 г.) / под ред. Л. Р. Фионовой, Н. Н. Шокоровой. – Пенза : Изд-во ПГУ, 2024 с. 48-52</w:t>
            </w:r>
          </w:p>
        </w:tc>
        <w:tc>
          <w:tcPr>
            <w:tcW w:w="1559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</w:pPr>
            <w:r w:rsidRPr="00402689">
              <w:lastRenderedPageBreak/>
              <w:t>Публикация</w:t>
            </w:r>
          </w:p>
        </w:tc>
      </w:tr>
      <w:tr w:rsidR="00B12D73" w:rsidRPr="00402689" w:rsidTr="00402689">
        <w:trPr>
          <w:trHeight w:val="521"/>
        </w:trPr>
        <w:tc>
          <w:tcPr>
            <w:tcW w:w="709" w:type="dxa"/>
            <w:vAlign w:val="center"/>
          </w:tcPr>
          <w:p w:rsidR="00B12D73" w:rsidRPr="00402689" w:rsidRDefault="00B12D73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12D73" w:rsidRPr="00402689" w:rsidRDefault="00B12D73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Коровина Л. В., Спирякова Т. А.</w:t>
            </w:r>
          </w:p>
        </w:tc>
        <w:tc>
          <w:tcPr>
            <w:tcW w:w="2127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</w:pPr>
            <w:r w:rsidRPr="00402689">
              <w:rPr>
                <w:color w:val="auto"/>
              </w:rPr>
              <w:t>Автоматизированные информационные системы в деятельности отдела капитального строительства и эксплуатации Управления федеральной почтовой связи Пензенской</w:t>
            </w:r>
            <w:r w:rsidRPr="00402689">
              <w:t xml:space="preserve"> области</w:t>
            </w:r>
          </w:p>
        </w:tc>
        <w:tc>
          <w:tcPr>
            <w:tcW w:w="3118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производстве и управлении : сб. науч. ст. по материалам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XXIV Всерос. науч.-практ. конф. (с междунар. участием) (г. Пенза,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19–20 апреля 2024 г.) / под ред. Л. Р. Фионовой, Н. Н. Шокоровой. – Пенза : Изд-во ПГУ, 2024 с. 63-68</w:t>
            </w:r>
          </w:p>
        </w:tc>
        <w:tc>
          <w:tcPr>
            <w:tcW w:w="1559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B12D73" w:rsidRPr="00402689" w:rsidTr="00402689">
        <w:trPr>
          <w:trHeight w:val="521"/>
        </w:trPr>
        <w:tc>
          <w:tcPr>
            <w:tcW w:w="709" w:type="dxa"/>
            <w:vAlign w:val="center"/>
          </w:tcPr>
          <w:p w:rsidR="00B12D73" w:rsidRPr="00402689" w:rsidRDefault="00B12D73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12D73" w:rsidRPr="00402689" w:rsidRDefault="00B12D73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Мурзина И. Н., Семянкова О. И.</w:t>
            </w:r>
          </w:p>
        </w:tc>
        <w:tc>
          <w:tcPr>
            <w:tcW w:w="2127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</w:pPr>
            <w:r w:rsidRPr="00402689">
              <w:t xml:space="preserve">Организационные, физические и технические проблемы создания электронных архивов в России </w:t>
            </w:r>
          </w:p>
        </w:tc>
        <w:tc>
          <w:tcPr>
            <w:tcW w:w="3118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производстве и управлении : сб. науч. ст. по материалам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XXIV Всерос. науч.-практ. конф. (с междунар. участием) (г. Пенза,</w:t>
            </w:r>
          </w:p>
          <w:p w:rsidR="00B12D73" w:rsidRPr="00402689" w:rsidRDefault="00B12D73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19–20 апреля 2024 г.) / под ред. Л. Р. Фионовой, Н. Н. Шокоровой. – Пенза : Изд-во ПГУ, 2024 с. 10</w:t>
            </w:r>
            <w:r w:rsidR="005C7461" w:rsidRPr="00402689">
              <w:rPr>
                <w:color w:val="auto"/>
              </w:rPr>
              <w:t>7</w:t>
            </w:r>
            <w:r w:rsidRPr="00402689">
              <w:rPr>
                <w:color w:val="auto"/>
              </w:rPr>
              <w:t>-1</w:t>
            </w:r>
            <w:r w:rsidR="005C7461" w:rsidRPr="00402689">
              <w:rPr>
                <w:color w:val="auto"/>
              </w:rPr>
              <w:t>13</w:t>
            </w:r>
          </w:p>
        </w:tc>
        <w:tc>
          <w:tcPr>
            <w:tcW w:w="1559" w:type="dxa"/>
            <w:vAlign w:val="center"/>
          </w:tcPr>
          <w:p w:rsidR="00B12D73" w:rsidRPr="00402689" w:rsidRDefault="00B12D73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5C7461" w:rsidRPr="00402689" w:rsidTr="00402689">
        <w:trPr>
          <w:trHeight w:val="521"/>
        </w:trPr>
        <w:tc>
          <w:tcPr>
            <w:tcW w:w="709" w:type="dxa"/>
            <w:vAlign w:val="center"/>
          </w:tcPr>
          <w:p w:rsidR="005C7461" w:rsidRPr="00402689" w:rsidRDefault="005C7461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5C7461" w:rsidRPr="00402689" w:rsidRDefault="005C7461" w:rsidP="00402689">
            <w:pPr>
              <w:pStyle w:val="Default"/>
              <w:rPr>
                <w:color w:val="auto"/>
              </w:rPr>
            </w:pPr>
            <w:r w:rsidRPr="00402689">
              <w:rPr>
                <w:color w:val="auto"/>
              </w:rPr>
              <w:t>Мурзина К. Н</w:t>
            </w:r>
          </w:p>
        </w:tc>
        <w:tc>
          <w:tcPr>
            <w:tcW w:w="2127" w:type="dxa"/>
            <w:vAlign w:val="center"/>
          </w:tcPr>
          <w:p w:rsidR="005C7461" w:rsidRPr="00402689" w:rsidRDefault="005C7461" w:rsidP="00402689">
            <w:pPr>
              <w:pStyle w:val="Default"/>
              <w:jc w:val="center"/>
            </w:pPr>
            <w:r w:rsidRPr="00402689">
              <w:t>Электронный кадровый документооборот:</w:t>
            </w:r>
          </w:p>
          <w:p w:rsidR="005C7461" w:rsidRPr="00402689" w:rsidRDefault="005C7461" w:rsidP="00402689">
            <w:pPr>
              <w:pStyle w:val="Default"/>
              <w:jc w:val="center"/>
            </w:pPr>
            <w:r w:rsidRPr="00402689">
              <w:t>Перспективы развития</w:t>
            </w:r>
          </w:p>
        </w:tc>
        <w:tc>
          <w:tcPr>
            <w:tcW w:w="3118" w:type="dxa"/>
            <w:vAlign w:val="center"/>
          </w:tcPr>
          <w:p w:rsidR="005C7461" w:rsidRPr="00402689" w:rsidRDefault="005C7461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</w:t>
            </w:r>
          </w:p>
          <w:p w:rsidR="005C7461" w:rsidRPr="00402689" w:rsidRDefault="005C7461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производстве и управлении : сб. науч. ст. по материалам</w:t>
            </w:r>
          </w:p>
          <w:p w:rsidR="005C7461" w:rsidRPr="00402689" w:rsidRDefault="005C7461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XXIV Всерос. науч.-практ. конф. (с междунар. участием) (г. Пенза,</w:t>
            </w:r>
          </w:p>
          <w:p w:rsidR="005C7461" w:rsidRPr="00402689" w:rsidRDefault="005C7461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19–20 апреля 2024 г.) / под ред. Л. Р. Фионовой, Н. Н. Шокоровой. – Пенза : Изд-во ПГУ, 2024 с. 107-113</w:t>
            </w:r>
          </w:p>
        </w:tc>
        <w:tc>
          <w:tcPr>
            <w:tcW w:w="1559" w:type="dxa"/>
            <w:vAlign w:val="center"/>
          </w:tcPr>
          <w:p w:rsidR="005C7461" w:rsidRPr="00402689" w:rsidRDefault="005C7461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5C7461" w:rsidRPr="00402689" w:rsidTr="00402689">
        <w:trPr>
          <w:trHeight w:val="521"/>
        </w:trPr>
        <w:tc>
          <w:tcPr>
            <w:tcW w:w="709" w:type="dxa"/>
            <w:vAlign w:val="center"/>
          </w:tcPr>
          <w:p w:rsidR="005C7461" w:rsidRPr="00402689" w:rsidRDefault="005C7461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5C7461" w:rsidRPr="00402689" w:rsidRDefault="005C7461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Синякина А. А., Тарасова А. А</w:t>
            </w:r>
          </w:p>
        </w:tc>
        <w:tc>
          <w:tcPr>
            <w:tcW w:w="2127" w:type="dxa"/>
            <w:vAlign w:val="center"/>
          </w:tcPr>
          <w:p w:rsidR="005C7461" w:rsidRPr="00402689" w:rsidRDefault="005C7461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 xml:space="preserve">Особенности использования систем </w:t>
            </w:r>
            <w:r w:rsidRPr="00402689">
              <w:rPr>
                <w:color w:val="auto"/>
              </w:rPr>
              <w:lastRenderedPageBreak/>
              <w:t>электронного документооборота в режиме удаленного доступа</w:t>
            </w:r>
          </w:p>
        </w:tc>
        <w:tc>
          <w:tcPr>
            <w:tcW w:w="3118" w:type="dxa"/>
            <w:vAlign w:val="center"/>
          </w:tcPr>
          <w:p w:rsidR="005C7461" w:rsidRPr="00402689" w:rsidRDefault="005C7461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lastRenderedPageBreak/>
              <w:t>Современные технологии документооборота в бизнесе,</w:t>
            </w:r>
          </w:p>
          <w:p w:rsidR="005C7461" w:rsidRPr="00402689" w:rsidRDefault="005C7461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lastRenderedPageBreak/>
              <w:t>производстве и управлении : сб. науч. ст. по материалам</w:t>
            </w:r>
          </w:p>
          <w:p w:rsidR="005C7461" w:rsidRPr="00402689" w:rsidRDefault="005C7461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XXIV Всерос. науч.-практ. конф. (с междунар. участием) (г. Пенза,</w:t>
            </w:r>
          </w:p>
          <w:p w:rsidR="005C7461" w:rsidRPr="00402689" w:rsidRDefault="005C7461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19–20 апреля 2024 г.) / под ред. Л. Р. Фионовой, Н. Н. Шокоровой. – Пенза : Изд-во ПГУ, 2024 с. 128-131</w:t>
            </w:r>
          </w:p>
        </w:tc>
        <w:tc>
          <w:tcPr>
            <w:tcW w:w="1559" w:type="dxa"/>
            <w:vAlign w:val="center"/>
          </w:tcPr>
          <w:p w:rsidR="005C7461" w:rsidRPr="00402689" w:rsidRDefault="005C7461" w:rsidP="00402689">
            <w:pPr>
              <w:pStyle w:val="Default"/>
              <w:jc w:val="center"/>
            </w:pPr>
            <w:r w:rsidRPr="00402689">
              <w:lastRenderedPageBreak/>
              <w:t>Публикация</w:t>
            </w:r>
          </w:p>
        </w:tc>
      </w:tr>
      <w:tr w:rsidR="00FD4CB9" w:rsidRPr="00402689" w:rsidTr="00402689">
        <w:trPr>
          <w:trHeight w:val="521"/>
        </w:trPr>
        <w:tc>
          <w:tcPr>
            <w:tcW w:w="709" w:type="dxa"/>
            <w:vAlign w:val="center"/>
          </w:tcPr>
          <w:p w:rsidR="00FD4CB9" w:rsidRPr="00402689" w:rsidRDefault="00FD4CB9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Тростянский Г. М., Гаак К. А.</w:t>
            </w:r>
          </w:p>
        </w:tc>
        <w:tc>
          <w:tcPr>
            <w:tcW w:w="2127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</w:pPr>
            <w:r w:rsidRPr="00402689">
              <w:t>Организация делопроизводства в рекламном агентстве</w:t>
            </w:r>
          </w:p>
        </w:tc>
        <w:tc>
          <w:tcPr>
            <w:tcW w:w="3118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производстве и управлении : сб. науч. ст. по материалам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XXIV Всерос. науч.-практ. конф. (с междунар. участием) (г. Пенза,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19–20 апреля 2024 г.) / под ред. Л. Р. Фионовой, Н. Н. Шокоровой. – Пенза : Изд-во ПГУ, 2024 с. 139-143</w:t>
            </w:r>
          </w:p>
        </w:tc>
        <w:tc>
          <w:tcPr>
            <w:tcW w:w="1559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FD4CB9" w:rsidRPr="00402689" w:rsidTr="00402689">
        <w:trPr>
          <w:trHeight w:val="521"/>
        </w:trPr>
        <w:tc>
          <w:tcPr>
            <w:tcW w:w="709" w:type="dxa"/>
            <w:vAlign w:val="center"/>
          </w:tcPr>
          <w:p w:rsidR="00FD4CB9" w:rsidRPr="00402689" w:rsidRDefault="00FD4CB9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Тростянский Г. М., Смирнова К. А</w:t>
            </w:r>
          </w:p>
        </w:tc>
        <w:tc>
          <w:tcPr>
            <w:tcW w:w="2127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</w:pPr>
            <w:r w:rsidRPr="00402689">
              <w:t>Особенности формирования и оформления дел в образовательных учреждениях (на примере</w:t>
            </w:r>
          </w:p>
          <w:p w:rsidR="00FD4CB9" w:rsidRPr="00402689" w:rsidRDefault="00FD4CB9" w:rsidP="00402689">
            <w:pPr>
              <w:pStyle w:val="Default"/>
              <w:jc w:val="center"/>
            </w:pPr>
            <w:r w:rsidRPr="00402689">
              <w:t>МБОУ СОШ № 60 г. Пензы)</w:t>
            </w:r>
          </w:p>
        </w:tc>
        <w:tc>
          <w:tcPr>
            <w:tcW w:w="3118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производстве и управлении : сб. науч. ст. по материалам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XXIV Всерос. науч.-практ. конф. (с междунар. участием) (г. Пенза,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19–20 апреля 2024 г.) / под ред. Л. Р. Фионовой, Н. Н. Шокоровой. – Пенза : Изд-во ПГУ, 2024 с. 143-146</w:t>
            </w:r>
          </w:p>
        </w:tc>
        <w:tc>
          <w:tcPr>
            <w:tcW w:w="1559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FD4CB9" w:rsidRPr="00402689" w:rsidTr="00402689">
        <w:trPr>
          <w:trHeight w:val="521"/>
        </w:trPr>
        <w:tc>
          <w:tcPr>
            <w:tcW w:w="709" w:type="dxa"/>
            <w:vAlign w:val="center"/>
          </w:tcPr>
          <w:p w:rsidR="00FD4CB9" w:rsidRPr="00402689" w:rsidRDefault="00FD4CB9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Хуртова М. А., Семянкова О. И</w:t>
            </w:r>
          </w:p>
        </w:tc>
        <w:tc>
          <w:tcPr>
            <w:tcW w:w="2127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</w:pPr>
            <w:r w:rsidRPr="00402689">
              <w:t>Деятельность государственного областного архива по подготовке виртуальных и стационарных выставок</w:t>
            </w:r>
          </w:p>
        </w:tc>
        <w:tc>
          <w:tcPr>
            <w:tcW w:w="3118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производстве и управлении : сб. науч. ст. по материалам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XXIV Всерос. науч.-практ. конф. (с междунар. участием) (г. Пенза,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19–20 апреля 2024 г.) / под ред. Л. Р. Фионовой, Н. Н. Шокоровой. – Пенза : Изд-во ПГУ, 2024 с. 162-170</w:t>
            </w:r>
          </w:p>
        </w:tc>
        <w:tc>
          <w:tcPr>
            <w:tcW w:w="1559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FD4CB9" w:rsidRPr="00402689" w:rsidTr="00402689">
        <w:trPr>
          <w:trHeight w:val="521"/>
        </w:trPr>
        <w:tc>
          <w:tcPr>
            <w:tcW w:w="709" w:type="dxa"/>
            <w:vAlign w:val="center"/>
          </w:tcPr>
          <w:p w:rsidR="00FD4CB9" w:rsidRPr="00402689" w:rsidRDefault="00FD4CB9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Чупрунова Т. Ю., Катышева М. А.</w:t>
            </w:r>
          </w:p>
        </w:tc>
        <w:tc>
          <w:tcPr>
            <w:tcW w:w="2127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</w:pPr>
            <w:r w:rsidRPr="00402689">
              <w:t xml:space="preserve">Организация делопроизводства в Бековской </w:t>
            </w:r>
            <w:r w:rsidRPr="00402689">
              <w:lastRenderedPageBreak/>
              <w:t>участковой больнице</w:t>
            </w:r>
          </w:p>
        </w:tc>
        <w:tc>
          <w:tcPr>
            <w:tcW w:w="3118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lastRenderedPageBreak/>
              <w:t>Современные технологии документооборота в бизнесе,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lastRenderedPageBreak/>
              <w:t>производстве и управлении : сб. науч. ст. по материалам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XXIV Всерос. науч.-практ. конф. (с междунар. участием) (г. Пенза,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19–20 апреля 2024 г.) / под ред. Л. Р. Фионовой, Н. Н. Шокоровой. – Пенза : Изд-во ПГУ, 2024 с. 170-177</w:t>
            </w:r>
          </w:p>
        </w:tc>
        <w:tc>
          <w:tcPr>
            <w:tcW w:w="1559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</w:pPr>
            <w:r w:rsidRPr="00402689">
              <w:lastRenderedPageBreak/>
              <w:t>Публикация</w:t>
            </w:r>
          </w:p>
        </w:tc>
      </w:tr>
      <w:tr w:rsidR="00FD4CB9" w:rsidRPr="00402689" w:rsidTr="00402689">
        <w:trPr>
          <w:trHeight w:val="521"/>
        </w:trPr>
        <w:tc>
          <w:tcPr>
            <w:tcW w:w="709" w:type="dxa"/>
            <w:vAlign w:val="center"/>
          </w:tcPr>
          <w:p w:rsidR="00FD4CB9" w:rsidRPr="00402689" w:rsidRDefault="00FD4CB9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Юрина М. В</w:t>
            </w:r>
          </w:p>
        </w:tc>
        <w:tc>
          <w:tcPr>
            <w:tcW w:w="2127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</w:pPr>
            <w:r w:rsidRPr="00402689">
              <w:t>Документирование бизнес-процессов</w:t>
            </w:r>
          </w:p>
          <w:p w:rsidR="00FD4CB9" w:rsidRPr="00402689" w:rsidRDefault="00FD4CB9" w:rsidP="00402689">
            <w:pPr>
              <w:pStyle w:val="Default"/>
              <w:jc w:val="center"/>
            </w:pPr>
            <w:r w:rsidRPr="00402689">
              <w:t>(на примере ПАО «МегаФон»)</w:t>
            </w:r>
          </w:p>
        </w:tc>
        <w:tc>
          <w:tcPr>
            <w:tcW w:w="3118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Современные технологии документооборота в бизнесе,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производстве и управлении : сб. науч. ст. по материалам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XXIV Всерос. науч.-практ. конф. (с междунар. участием) (г. Пенза,</w:t>
            </w:r>
          </w:p>
          <w:p w:rsidR="00FD4CB9" w:rsidRPr="00402689" w:rsidRDefault="00FD4CB9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19–20 апреля 2024 г.) / под ред. Л. Р. Фионовой, Н. Н. Шокоровой. – Пенза : Изд-во ПГУ, 2024 с. 184-189</w:t>
            </w:r>
          </w:p>
        </w:tc>
        <w:tc>
          <w:tcPr>
            <w:tcW w:w="1559" w:type="dxa"/>
            <w:vAlign w:val="center"/>
          </w:tcPr>
          <w:p w:rsidR="00FD4CB9" w:rsidRPr="00402689" w:rsidRDefault="00FD4CB9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FD4CB9" w:rsidRPr="00402689" w:rsidTr="00402689">
        <w:trPr>
          <w:trHeight w:val="521"/>
        </w:trPr>
        <w:tc>
          <w:tcPr>
            <w:tcW w:w="709" w:type="dxa"/>
            <w:vAlign w:val="center"/>
          </w:tcPr>
          <w:p w:rsidR="00FD4CB9" w:rsidRPr="00402689" w:rsidRDefault="00FD4CB9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FD4CB9" w:rsidRPr="00402689" w:rsidRDefault="007905C4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Варфоломеева А.А., Катышева М.А.</w:t>
            </w:r>
          </w:p>
        </w:tc>
        <w:tc>
          <w:tcPr>
            <w:tcW w:w="2127" w:type="dxa"/>
            <w:vAlign w:val="center"/>
          </w:tcPr>
          <w:p w:rsidR="00FD4CB9" w:rsidRPr="00402689" w:rsidRDefault="007905C4" w:rsidP="00402689">
            <w:pPr>
              <w:pStyle w:val="Default"/>
              <w:jc w:val="center"/>
            </w:pPr>
            <w:r w:rsidRPr="00402689">
              <w:t>Опыт реализации студенческих проектных инициатив на проекте «Твой ход»</w:t>
            </w:r>
          </w:p>
        </w:tc>
        <w:tc>
          <w:tcPr>
            <w:tcW w:w="3118" w:type="dxa"/>
            <w:vAlign w:val="center"/>
          </w:tcPr>
          <w:p w:rsidR="00FD4CB9" w:rsidRPr="00402689" w:rsidRDefault="007905C4" w:rsidP="00402689">
            <w:pPr>
              <w:jc w:val="center"/>
            </w:pPr>
            <w:r w:rsidRPr="00402689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Фионовой, Пенза: Изд-во ПГУ, 202</w:t>
            </w:r>
            <w:r w:rsidRPr="00402689">
              <w:rPr>
                <w:lang w:val="en-US"/>
              </w:rPr>
              <w:t>4</w:t>
            </w:r>
            <w:r w:rsidRPr="00402689">
              <w:t>, с.22-25</w:t>
            </w:r>
          </w:p>
        </w:tc>
        <w:tc>
          <w:tcPr>
            <w:tcW w:w="1559" w:type="dxa"/>
            <w:vAlign w:val="center"/>
          </w:tcPr>
          <w:p w:rsidR="00FD4CB9" w:rsidRPr="00402689" w:rsidRDefault="00BC0B74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BC0B74" w:rsidRPr="00402689" w:rsidTr="00402689">
        <w:trPr>
          <w:trHeight w:val="521"/>
        </w:trPr>
        <w:tc>
          <w:tcPr>
            <w:tcW w:w="709" w:type="dxa"/>
            <w:vAlign w:val="center"/>
          </w:tcPr>
          <w:p w:rsidR="00BC0B74" w:rsidRPr="00402689" w:rsidRDefault="00BC0B74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C0B74" w:rsidRPr="00402689" w:rsidRDefault="00BC0B74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Варакина Е. В., Фионова Л. Р.</w:t>
            </w:r>
          </w:p>
        </w:tc>
        <w:tc>
          <w:tcPr>
            <w:tcW w:w="2127" w:type="dxa"/>
            <w:vAlign w:val="center"/>
          </w:tcPr>
          <w:p w:rsidR="00BC0B74" w:rsidRPr="00402689" w:rsidRDefault="00BC0B74" w:rsidP="00402689">
            <w:pPr>
              <w:pStyle w:val="Default"/>
              <w:jc w:val="center"/>
            </w:pPr>
            <w:r w:rsidRPr="00402689">
              <w:t>К вопросу развития нормативной базы по применению электронных документов</w:t>
            </w:r>
          </w:p>
        </w:tc>
        <w:tc>
          <w:tcPr>
            <w:tcW w:w="3118" w:type="dxa"/>
            <w:vAlign w:val="center"/>
          </w:tcPr>
          <w:p w:rsidR="00BC0B74" w:rsidRPr="00402689" w:rsidRDefault="00BC0B74" w:rsidP="00402689">
            <w:pPr>
              <w:jc w:val="center"/>
            </w:pPr>
            <w:r w:rsidRPr="00402689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Фионовой, Пенза: Изд-во ПГУ, 202</w:t>
            </w:r>
            <w:r w:rsidRPr="00402689">
              <w:rPr>
                <w:lang w:val="en-US"/>
              </w:rPr>
              <w:t>4</w:t>
            </w:r>
            <w:r w:rsidRPr="00402689">
              <w:t>, с.2</w:t>
            </w:r>
            <w:r w:rsidRPr="00402689">
              <w:t>5</w:t>
            </w:r>
            <w:r w:rsidRPr="00402689">
              <w:t>-2</w:t>
            </w:r>
            <w:r w:rsidRPr="00402689">
              <w:t>8</w:t>
            </w:r>
          </w:p>
        </w:tc>
        <w:tc>
          <w:tcPr>
            <w:tcW w:w="1559" w:type="dxa"/>
            <w:vAlign w:val="center"/>
          </w:tcPr>
          <w:p w:rsidR="00BC0B74" w:rsidRPr="00402689" w:rsidRDefault="00BC0B74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BC0B74" w:rsidRPr="00402689" w:rsidTr="00402689">
        <w:trPr>
          <w:trHeight w:val="521"/>
        </w:trPr>
        <w:tc>
          <w:tcPr>
            <w:tcW w:w="709" w:type="dxa"/>
            <w:vAlign w:val="center"/>
          </w:tcPr>
          <w:p w:rsidR="00BC0B74" w:rsidRPr="00402689" w:rsidRDefault="00BC0B74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C0B74" w:rsidRPr="00402689" w:rsidRDefault="00BC0B74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Тростянский Г. М., Пронина А. А.</w:t>
            </w:r>
          </w:p>
        </w:tc>
        <w:tc>
          <w:tcPr>
            <w:tcW w:w="2127" w:type="dxa"/>
            <w:vAlign w:val="center"/>
          </w:tcPr>
          <w:p w:rsidR="00BC0B74" w:rsidRPr="00402689" w:rsidRDefault="00BC0B74" w:rsidP="00402689">
            <w:pPr>
              <w:pStyle w:val="Default"/>
              <w:jc w:val="center"/>
            </w:pPr>
            <w:r w:rsidRPr="00402689">
              <w:t>Опыт использования информационной системы</w:t>
            </w:r>
          </w:p>
          <w:p w:rsidR="00BC0B74" w:rsidRPr="00402689" w:rsidRDefault="00BC0B74" w:rsidP="00402689">
            <w:pPr>
              <w:pStyle w:val="Default"/>
              <w:jc w:val="center"/>
            </w:pPr>
            <w:r w:rsidRPr="00402689">
              <w:t>Companymedia в органах местного самоуправления</w:t>
            </w:r>
          </w:p>
          <w:p w:rsidR="00BC0B74" w:rsidRPr="00402689" w:rsidRDefault="00BC0B74" w:rsidP="00402689">
            <w:pPr>
              <w:pStyle w:val="Default"/>
              <w:jc w:val="center"/>
            </w:pPr>
            <w:r w:rsidRPr="00402689">
              <w:lastRenderedPageBreak/>
              <w:t>Пензенской области</w:t>
            </w:r>
          </w:p>
        </w:tc>
        <w:tc>
          <w:tcPr>
            <w:tcW w:w="3118" w:type="dxa"/>
            <w:vAlign w:val="center"/>
          </w:tcPr>
          <w:p w:rsidR="00BC0B74" w:rsidRPr="00402689" w:rsidRDefault="00BC0B74" w:rsidP="00402689">
            <w:pPr>
              <w:jc w:val="center"/>
            </w:pPr>
            <w:r w:rsidRPr="00402689">
              <w:lastRenderedPageBreak/>
              <w:t xml:space="preserve"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</w:t>
            </w:r>
            <w:r w:rsidRPr="00402689">
              <w:lastRenderedPageBreak/>
              <w:t>(г. Пенза, 13 марта 2024 г) / под ред. Л. Р. Фионовой, Пенза: Изд-во ПГУ, 202</w:t>
            </w:r>
            <w:r w:rsidRPr="00402689">
              <w:rPr>
                <w:lang w:val="en-US"/>
              </w:rPr>
              <w:t>4</w:t>
            </w:r>
            <w:r w:rsidRPr="00402689">
              <w:t>, с.2</w:t>
            </w:r>
            <w:r w:rsidRPr="00402689">
              <w:t>8</w:t>
            </w:r>
            <w:r w:rsidRPr="00402689">
              <w:t>-</w:t>
            </w:r>
            <w:r w:rsidRPr="00402689">
              <w:t>30</w:t>
            </w:r>
          </w:p>
        </w:tc>
        <w:tc>
          <w:tcPr>
            <w:tcW w:w="1559" w:type="dxa"/>
            <w:vAlign w:val="center"/>
          </w:tcPr>
          <w:p w:rsidR="00BC0B74" w:rsidRPr="00402689" w:rsidRDefault="00BC0B74" w:rsidP="00402689">
            <w:pPr>
              <w:pStyle w:val="Default"/>
              <w:jc w:val="center"/>
            </w:pPr>
            <w:r w:rsidRPr="00402689">
              <w:lastRenderedPageBreak/>
              <w:t>Публикация</w:t>
            </w:r>
          </w:p>
        </w:tc>
      </w:tr>
      <w:tr w:rsidR="00BC0B74" w:rsidRPr="00402689" w:rsidTr="00402689">
        <w:trPr>
          <w:trHeight w:val="521"/>
        </w:trPr>
        <w:tc>
          <w:tcPr>
            <w:tcW w:w="709" w:type="dxa"/>
            <w:vAlign w:val="center"/>
          </w:tcPr>
          <w:p w:rsidR="00BC0B74" w:rsidRPr="00402689" w:rsidRDefault="00BC0B74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C0B74" w:rsidRPr="00402689" w:rsidRDefault="00BC0B74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color w:val="auto"/>
              </w:rPr>
              <w:t>Масляева П. А., Фионова Л. Р.</w:t>
            </w:r>
          </w:p>
        </w:tc>
        <w:tc>
          <w:tcPr>
            <w:tcW w:w="2127" w:type="dxa"/>
            <w:vAlign w:val="center"/>
          </w:tcPr>
          <w:p w:rsidR="00BC0B74" w:rsidRPr="00402689" w:rsidRDefault="00BC0B74" w:rsidP="00402689">
            <w:pPr>
              <w:pStyle w:val="Default"/>
              <w:jc w:val="center"/>
            </w:pPr>
            <w:r w:rsidRPr="00402689">
              <w:t>Использование информационных систем в спортивной школе дополнительного образования</w:t>
            </w:r>
          </w:p>
        </w:tc>
        <w:tc>
          <w:tcPr>
            <w:tcW w:w="3118" w:type="dxa"/>
            <w:vAlign w:val="center"/>
          </w:tcPr>
          <w:p w:rsidR="00BC0B74" w:rsidRPr="00402689" w:rsidRDefault="00BC0B74" w:rsidP="00402689">
            <w:pPr>
              <w:jc w:val="center"/>
            </w:pPr>
            <w:r w:rsidRPr="00402689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Фионовой, Пенза: Изд-во ПГУ, 202</w:t>
            </w:r>
            <w:r w:rsidRPr="00402689">
              <w:rPr>
                <w:lang w:val="en-US"/>
              </w:rPr>
              <w:t>4</w:t>
            </w:r>
            <w:r w:rsidRPr="00402689">
              <w:t>, с.</w:t>
            </w:r>
            <w:r w:rsidRPr="00402689">
              <w:t>36</w:t>
            </w:r>
            <w:r w:rsidRPr="00402689">
              <w:t>-3</w:t>
            </w:r>
            <w:r w:rsidRPr="00402689">
              <w:t>7</w:t>
            </w:r>
          </w:p>
        </w:tc>
        <w:tc>
          <w:tcPr>
            <w:tcW w:w="1559" w:type="dxa"/>
            <w:vAlign w:val="center"/>
          </w:tcPr>
          <w:p w:rsidR="00BC0B74" w:rsidRPr="00402689" w:rsidRDefault="00BC0B74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BC0B74" w:rsidRPr="00402689" w:rsidTr="00402689">
        <w:trPr>
          <w:trHeight w:val="521"/>
        </w:trPr>
        <w:tc>
          <w:tcPr>
            <w:tcW w:w="709" w:type="dxa"/>
            <w:vAlign w:val="center"/>
          </w:tcPr>
          <w:p w:rsidR="00BC0B74" w:rsidRPr="00402689" w:rsidRDefault="00BC0B74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BC0B74" w:rsidRPr="00402689" w:rsidRDefault="00BC0B74" w:rsidP="00402689">
            <w:pPr>
              <w:pStyle w:val="Default"/>
              <w:jc w:val="center"/>
              <w:rPr>
                <w:color w:val="auto"/>
              </w:rPr>
            </w:pPr>
            <w:r w:rsidRPr="00402689">
              <w:rPr>
                <w:rFonts w:ascii="TimesNewRomanPS-BoldMT" w:hAnsi="TimesNewRomanPS-BoldMT" w:cs="TimesNewRomanPS-BoldMT"/>
                <w:bCs/>
                <w:lang w:eastAsia="en-US"/>
              </w:rPr>
              <w:t>Коровина Л. В., Рябова В. Р.</w:t>
            </w:r>
          </w:p>
        </w:tc>
        <w:tc>
          <w:tcPr>
            <w:tcW w:w="2127" w:type="dxa"/>
            <w:vAlign w:val="center"/>
          </w:tcPr>
          <w:p w:rsidR="00BC0B74" w:rsidRPr="00402689" w:rsidRDefault="00BC0B74" w:rsidP="00402689">
            <w:pPr>
              <w:pStyle w:val="Default"/>
              <w:jc w:val="center"/>
            </w:pPr>
            <w:r w:rsidRPr="00402689">
              <w:rPr>
                <w:rFonts w:ascii="TimesNewRomanPSMT" w:hAnsi="TimesNewRomanPSMT" w:cs="TimesNewRomanPSMT"/>
                <w:lang w:eastAsia="en-US"/>
              </w:rPr>
              <w:t>Электронный</w:t>
            </w:r>
            <w:r w:rsidRPr="00402689">
              <w:rPr>
                <w:rFonts w:ascii="TimesNewRomanPSMT" w:hAnsi="TimesNewRomanPSMT" w:cs="TimesNewRomanPSMT"/>
                <w:lang w:eastAsia="en-US"/>
              </w:rPr>
              <w:t xml:space="preserve"> </w:t>
            </w:r>
            <w:r w:rsidRPr="00402689">
              <w:rPr>
                <w:rFonts w:ascii="TimesNewRomanPSMT" w:hAnsi="TimesNewRomanPSMT" w:cs="TimesNewRomanPSMT"/>
                <w:lang w:eastAsia="en-US"/>
              </w:rPr>
              <w:t>документооборот</w:t>
            </w:r>
            <w:r w:rsidRPr="00402689">
              <w:rPr>
                <w:rFonts w:ascii="TimesNewRomanPSMT" w:hAnsi="TimesNewRomanPSMT" w:cs="TimesNewRomanPSMT"/>
                <w:lang w:eastAsia="en-US"/>
              </w:rPr>
              <w:t xml:space="preserve">: </w:t>
            </w:r>
            <w:r w:rsidRPr="00402689">
              <w:rPr>
                <w:rFonts w:ascii="TimesNewRomanPSMT" w:hAnsi="TimesNewRomanPSMT" w:cs="TimesNewRomanPSMT"/>
                <w:lang w:eastAsia="en-US"/>
              </w:rPr>
              <w:t>актуальные</w:t>
            </w:r>
            <w:r w:rsidRPr="00402689">
              <w:rPr>
                <w:rFonts w:ascii="TimesNewRomanPSMT" w:hAnsi="TimesNewRomanPSMT" w:cs="TimesNewRomanPSMT"/>
                <w:lang w:eastAsia="en-US"/>
              </w:rPr>
              <w:t xml:space="preserve"> </w:t>
            </w:r>
            <w:r w:rsidRPr="00402689">
              <w:rPr>
                <w:rFonts w:ascii="TimesNewRomanPSMT" w:hAnsi="TimesNewRomanPSMT" w:cs="TimesNewRomanPSMT"/>
                <w:lang w:eastAsia="en-US"/>
              </w:rPr>
              <w:t>проблемы</w:t>
            </w:r>
          </w:p>
        </w:tc>
        <w:tc>
          <w:tcPr>
            <w:tcW w:w="3118" w:type="dxa"/>
            <w:vAlign w:val="center"/>
          </w:tcPr>
          <w:p w:rsidR="00BC0B74" w:rsidRPr="00402689" w:rsidRDefault="00BC0B74" w:rsidP="00402689">
            <w:pPr>
              <w:jc w:val="center"/>
            </w:pPr>
            <w:r w:rsidRPr="00402689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Фионовой, Пенза: Изд-во ПГУ, 202</w:t>
            </w:r>
            <w:r w:rsidRPr="00402689">
              <w:rPr>
                <w:lang w:val="en-US"/>
              </w:rPr>
              <w:t>4</w:t>
            </w:r>
            <w:r w:rsidRPr="00402689">
              <w:t>, с.3</w:t>
            </w:r>
            <w:r w:rsidRPr="00402689">
              <w:t>7</w:t>
            </w:r>
            <w:r w:rsidRPr="00402689">
              <w:t>-</w:t>
            </w:r>
            <w:r w:rsidRPr="00402689">
              <w:t>41</w:t>
            </w:r>
          </w:p>
        </w:tc>
        <w:tc>
          <w:tcPr>
            <w:tcW w:w="1559" w:type="dxa"/>
            <w:vAlign w:val="center"/>
          </w:tcPr>
          <w:p w:rsidR="00BC0B74" w:rsidRPr="00402689" w:rsidRDefault="00BC0B74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DC73B8" w:rsidRPr="00402689" w:rsidTr="00402689">
        <w:trPr>
          <w:trHeight w:val="521"/>
        </w:trPr>
        <w:tc>
          <w:tcPr>
            <w:tcW w:w="709" w:type="dxa"/>
            <w:vAlign w:val="center"/>
          </w:tcPr>
          <w:p w:rsidR="00DC73B8" w:rsidRPr="00402689" w:rsidRDefault="00DC73B8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DC73B8" w:rsidRPr="00402689" w:rsidRDefault="00DC73B8" w:rsidP="00402689">
            <w:pPr>
              <w:pStyle w:val="Default"/>
              <w:jc w:val="center"/>
              <w:rPr>
                <w:rFonts w:ascii="TimesNewRomanPS-BoldMT" w:hAnsi="TimesNewRomanPS-BoldMT" w:cs="TimesNewRomanPS-BoldMT"/>
                <w:bCs/>
                <w:lang w:eastAsia="en-US"/>
              </w:rPr>
            </w:pPr>
            <w:r w:rsidRPr="00402689">
              <w:rPr>
                <w:rFonts w:ascii="TimesNewRomanPS-BoldMT" w:hAnsi="TimesNewRomanPS-BoldMT" w:cs="TimesNewRomanPS-BoldMT"/>
                <w:bCs/>
                <w:lang w:eastAsia="en-US"/>
              </w:rPr>
              <w:t>Кирюхин Ю. Г., Стяжкова Т. Н.</w:t>
            </w:r>
          </w:p>
        </w:tc>
        <w:tc>
          <w:tcPr>
            <w:tcW w:w="2127" w:type="dxa"/>
            <w:vAlign w:val="center"/>
          </w:tcPr>
          <w:p w:rsidR="00DC73B8" w:rsidRPr="00402689" w:rsidRDefault="00DC73B8" w:rsidP="0040268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eastAsia="en-US"/>
              </w:rPr>
            </w:pPr>
            <w:r w:rsidRPr="00402689">
              <w:rPr>
                <w:rFonts w:ascii="TimesNewRomanPSMT" w:hAnsi="TimesNewRomanPSMT" w:cs="TimesNewRomanPSMT"/>
                <w:lang w:eastAsia="en-US"/>
              </w:rPr>
              <w:t>Информационные технологии социальных сетей в органах власти</w:t>
            </w:r>
          </w:p>
        </w:tc>
        <w:tc>
          <w:tcPr>
            <w:tcW w:w="3118" w:type="dxa"/>
            <w:vAlign w:val="center"/>
          </w:tcPr>
          <w:p w:rsidR="00DC73B8" w:rsidRPr="00402689" w:rsidRDefault="00DC73B8" w:rsidP="00402689">
            <w:pPr>
              <w:jc w:val="center"/>
            </w:pPr>
            <w:r w:rsidRPr="00402689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Фионовой, Пенза: Изд-во ПГУ, 202</w:t>
            </w:r>
            <w:r w:rsidRPr="00402689">
              <w:rPr>
                <w:lang w:val="en-US"/>
              </w:rPr>
              <w:t>4</w:t>
            </w:r>
            <w:r w:rsidRPr="00402689">
              <w:t>, с.</w:t>
            </w:r>
            <w:r w:rsidRPr="00402689">
              <w:t>88</w:t>
            </w:r>
            <w:r w:rsidRPr="00402689">
              <w:t>-</w:t>
            </w:r>
            <w:r w:rsidRPr="00402689">
              <w:t>90</w:t>
            </w:r>
          </w:p>
        </w:tc>
        <w:tc>
          <w:tcPr>
            <w:tcW w:w="1559" w:type="dxa"/>
            <w:vAlign w:val="center"/>
          </w:tcPr>
          <w:p w:rsidR="00DC73B8" w:rsidRPr="00402689" w:rsidRDefault="00DC73B8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  <w:tr w:rsidR="00402689" w:rsidRPr="00402689" w:rsidTr="00402689">
        <w:trPr>
          <w:trHeight w:val="521"/>
        </w:trPr>
        <w:tc>
          <w:tcPr>
            <w:tcW w:w="709" w:type="dxa"/>
            <w:vAlign w:val="center"/>
          </w:tcPr>
          <w:p w:rsidR="00402689" w:rsidRPr="00402689" w:rsidRDefault="00402689" w:rsidP="00402689">
            <w:pPr>
              <w:pStyle w:val="a6"/>
              <w:numPr>
                <w:ilvl w:val="0"/>
                <w:numId w:val="13"/>
              </w:numPr>
              <w:ind w:left="34" w:firstLine="0"/>
            </w:pPr>
          </w:p>
        </w:tc>
        <w:tc>
          <w:tcPr>
            <w:tcW w:w="2268" w:type="dxa"/>
            <w:vAlign w:val="center"/>
          </w:tcPr>
          <w:p w:rsidR="00402689" w:rsidRPr="00402689" w:rsidRDefault="00402689" w:rsidP="00402689">
            <w:pPr>
              <w:pStyle w:val="Default"/>
              <w:jc w:val="center"/>
              <w:rPr>
                <w:rFonts w:ascii="TimesNewRomanPS-BoldMT" w:hAnsi="TimesNewRomanPS-BoldMT" w:cs="TimesNewRomanPS-BoldMT"/>
                <w:bCs/>
                <w:lang w:eastAsia="en-US"/>
              </w:rPr>
            </w:pPr>
            <w:r w:rsidRPr="00402689">
              <w:rPr>
                <w:rFonts w:ascii="TimesNewRomanPS-BoldMT" w:hAnsi="TimesNewRomanPS-BoldMT" w:cs="TimesNewRomanPS-BoldMT"/>
                <w:bCs/>
                <w:lang w:eastAsia="en-US"/>
              </w:rPr>
              <w:t>Кирюхин Ю. Г., Рябов М. С.</w:t>
            </w:r>
          </w:p>
        </w:tc>
        <w:tc>
          <w:tcPr>
            <w:tcW w:w="2127" w:type="dxa"/>
            <w:vAlign w:val="center"/>
          </w:tcPr>
          <w:p w:rsidR="00402689" w:rsidRPr="00402689" w:rsidRDefault="00402689" w:rsidP="0040268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lang w:eastAsia="en-US"/>
              </w:rPr>
            </w:pPr>
            <w:r w:rsidRPr="00402689">
              <w:rPr>
                <w:rFonts w:ascii="TimesNewRomanPSMT" w:hAnsi="TimesNewRomanPSMT" w:cs="TimesNewRomanPSMT"/>
                <w:lang w:eastAsia="en-US"/>
              </w:rPr>
              <w:t>Актуальные проблемы функционирования интернет-сайтов органов государственной власти в Российской федерации и пути их устранения</w:t>
            </w:r>
          </w:p>
        </w:tc>
        <w:tc>
          <w:tcPr>
            <w:tcW w:w="3118" w:type="dxa"/>
            <w:vAlign w:val="center"/>
          </w:tcPr>
          <w:p w:rsidR="00402689" w:rsidRPr="00402689" w:rsidRDefault="00402689" w:rsidP="00402689">
            <w:pPr>
              <w:jc w:val="center"/>
            </w:pPr>
            <w:r w:rsidRPr="00402689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Фионовой, Пенза: Изд-во ПГУ, 202</w:t>
            </w:r>
            <w:r w:rsidRPr="00402689">
              <w:rPr>
                <w:lang w:val="en-US"/>
              </w:rPr>
              <w:t>4</w:t>
            </w:r>
            <w:r w:rsidRPr="00402689">
              <w:t>, с.</w:t>
            </w:r>
            <w:r w:rsidRPr="00402689">
              <w:t>109</w:t>
            </w:r>
            <w:r w:rsidRPr="00402689">
              <w:t>-</w:t>
            </w:r>
            <w:r w:rsidRPr="00402689">
              <w:t>111</w:t>
            </w:r>
          </w:p>
        </w:tc>
        <w:tc>
          <w:tcPr>
            <w:tcW w:w="1559" w:type="dxa"/>
            <w:vAlign w:val="center"/>
          </w:tcPr>
          <w:p w:rsidR="00402689" w:rsidRPr="00402689" w:rsidRDefault="00402689" w:rsidP="00402689">
            <w:pPr>
              <w:pStyle w:val="Default"/>
              <w:jc w:val="center"/>
            </w:pPr>
            <w:r w:rsidRPr="00402689">
              <w:t>Публикация</w:t>
            </w:r>
          </w:p>
        </w:tc>
      </w:tr>
    </w:tbl>
    <w:p w:rsidR="00A25DCC" w:rsidRPr="00185A49" w:rsidRDefault="00A25DCC" w:rsidP="00E97063">
      <w:pPr>
        <w:jc w:val="center"/>
      </w:pPr>
    </w:p>
    <w:p w:rsidR="00A25DCC" w:rsidRPr="00185A49" w:rsidRDefault="00A25DCC" w:rsidP="00A25DCC">
      <w:pPr>
        <w:pStyle w:val="Default"/>
        <w:jc w:val="center"/>
        <w:rPr>
          <w:color w:val="auto"/>
        </w:rPr>
      </w:pPr>
      <w:r w:rsidRPr="00185A49">
        <w:rPr>
          <w:b/>
          <w:bCs/>
          <w:color w:val="auto"/>
        </w:rPr>
        <w:t>Научные публикации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7"/>
        <w:gridCol w:w="2551"/>
        <w:gridCol w:w="3119"/>
        <w:gridCol w:w="1275"/>
      </w:tblGrid>
      <w:tr w:rsidR="00A25DCC" w:rsidRPr="00185A49" w:rsidTr="00402689">
        <w:trPr>
          <w:trHeight w:val="274"/>
        </w:trPr>
        <w:tc>
          <w:tcPr>
            <w:tcW w:w="709" w:type="dxa"/>
            <w:vAlign w:val="center"/>
          </w:tcPr>
          <w:p w:rsidR="00A25DCC" w:rsidRPr="00185A4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№</w:t>
            </w:r>
          </w:p>
          <w:p w:rsidR="00A25DCC" w:rsidRPr="00185A4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п/п</w:t>
            </w:r>
          </w:p>
        </w:tc>
        <w:tc>
          <w:tcPr>
            <w:tcW w:w="2127" w:type="dxa"/>
            <w:vAlign w:val="center"/>
          </w:tcPr>
          <w:p w:rsidR="00A25DCC" w:rsidRPr="00185A4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ФИО</w:t>
            </w:r>
          </w:p>
        </w:tc>
        <w:tc>
          <w:tcPr>
            <w:tcW w:w="2551" w:type="dxa"/>
            <w:vAlign w:val="center"/>
          </w:tcPr>
          <w:p w:rsidR="00A25DCC" w:rsidRPr="00185A4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Название публикации</w:t>
            </w:r>
          </w:p>
        </w:tc>
        <w:tc>
          <w:tcPr>
            <w:tcW w:w="3119" w:type="dxa"/>
            <w:vAlign w:val="center"/>
          </w:tcPr>
          <w:p w:rsidR="00A25DCC" w:rsidRPr="00185A4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Название</w:t>
            </w:r>
          </w:p>
          <w:p w:rsidR="00A25DCC" w:rsidRPr="00185A4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 xml:space="preserve"> издания</w:t>
            </w:r>
          </w:p>
        </w:tc>
        <w:tc>
          <w:tcPr>
            <w:tcW w:w="1275" w:type="dxa"/>
            <w:vAlign w:val="center"/>
          </w:tcPr>
          <w:p w:rsidR="00A25DCC" w:rsidRPr="00185A49" w:rsidRDefault="00A25DCC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 xml:space="preserve">Форма (тезисы, </w:t>
            </w:r>
            <w:r w:rsidRPr="00185A49">
              <w:rPr>
                <w:color w:val="auto"/>
              </w:rPr>
              <w:lastRenderedPageBreak/>
              <w:t>статья)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Ладанова О.Ю., Сехина Е.В.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Правила комплектования государственных архивов. история и современность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Сборник научных статей по материалам XXIV Всероссийской научно-практической конференции (с международным участием). Современные технологии документооборота в бизнесе, производстве и управлении. г. Пенза, 2024. С. 78-84.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Балалаева Я.С., Печерский А.В.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О проблемах коммуникаций с искусственным интеллектом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Новые информационные технологии и системы (НИТиС-2023): сб. науч. ст. по материалам XX Междунар. науч.- техн. конф.. посвящ. 80-летнему юбилею Пенз. гос. ун-та (г. Пенза, 16-17 ноября 2023 г.). - Пенза : Изд-во ПГУ, 2023. – C.91-95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Левкова Г. М., Печерский А.В.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Информационно-коммуникационные факторы в анализе маркетинговой деятельности на примере ЗАО «Пензенская кондитерская фабрика»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Сборник  статей по материалам ХI Всероссийской научно-практической конференции (г. Пенза, 13 марта 2024 г.) / под ред. Л. Р. Фионовой. – Пенза : Изд-во ПГУ, 2024. – С.119-122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Вавилин А. Н., Печерский А.В.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Реализация государственной программы Информационное общество» администрацией Сокольского сельсовета Сердобского района Пензенской области.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Сборник научных статей по материалам XXIV Всероссийской научно-практической конференции (с международным участием) (г. Пенза, 19–20 апреля 2024 г.) / под ред. Л. Р. Фионовой, Н. Н. Шокоровой. – Пенза : Изд-во ПГУ, 2024. С.11-14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Варфоломеева А.А.,  Печерский А.В.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Информационные технологии социальных сетей в обеспечении рекламной деятельности коммерческой организации (на примере ООО «Парафарм»)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Сборник научных статей по материалам XXIV Всероссийской научно-практической конференции (с международным участием (г. Пенза, 19–20 апреля 2024 г.) / под ред. Л. Р. Фионовой, Н. Н. Шокоровой. – Пенза : Изд-во ПГУ, 2024. С.19-23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 xml:space="preserve">Полосина Д. П., </w:t>
            </w:r>
            <w:r w:rsidRPr="00185A49">
              <w:rPr>
                <w:color w:val="auto"/>
              </w:rPr>
              <w:lastRenderedPageBreak/>
              <w:t>Печерский А. В.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lastRenderedPageBreak/>
              <w:t xml:space="preserve">Современные </w:t>
            </w:r>
            <w:r w:rsidRPr="00185A49">
              <w:lastRenderedPageBreak/>
              <w:t>информационные технологии в организации индивидуальной профилактической работы в молодёжной среде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lastRenderedPageBreak/>
              <w:t xml:space="preserve">Сборник научных статей по </w:t>
            </w:r>
            <w:r w:rsidRPr="00185A49">
              <w:rPr>
                <w:color w:val="auto"/>
              </w:rPr>
              <w:lastRenderedPageBreak/>
              <w:t>материалам XXIV Всероссийской научно-практической конференции (с международным участием (г. Пенза, 19–20 апреля 2024 г.) / под ред. Л. Р. Фионовой, Н. Н. Шокоровой. – Пенза: Изд-во ПГУ, 2024. С.116-120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lastRenderedPageBreak/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Козлова А.Д., Шокорова Н.Н.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Создание электронного архива в организации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Информационные технологии в науке и образовании. Проблемы и перспективы : Сборник статей по материалам XI Всероссийской научно-практической конференции. – Пенза: Пензенский государственный университет, 2024.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Шокорова Н.Н., Митрейкина Т.Ю., Парамонова С.С.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Автоматизация процессов оцифровки с использованием искусственного интеллекта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Информационные технологии в науке и образовании. Проблемы и перспективы : Сборник статей по материалам XI Всероссийской научно-практической конференции. – Пенза: Пензенский государственный университет, 2024.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Шокорова Н.Н., Чевтаева М.О., Салина А.М.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Использование нейросетей в сфере оцифровки архивных документов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 производстве и управлении : сб. науч. ст. по материалам XXIV Всерос. науч.-практ. конф. (с междунар. участием) (г. Пенза, 19–20 апреля 2024 г.) / под ред. Л. Р. Фионовой, Н. Н. Шокоровой. – Пенза: Изд-во ПГУ, 2024. С.180-184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sz w:val="22"/>
              </w:rPr>
              <w:t>Баракова Е Ю.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rPr>
                <w:sz w:val="22"/>
              </w:rPr>
              <w:t>Новый инструмент коммуникации в работе с обращениями граждан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jc w:val="center"/>
            </w:pPr>
            <w:r w:rsidRPr="00185A49">
              <w:rPr>
                <w:sz w:val="22"/>
              </w:rPr>
              <w:t>Журнал «Делопроизводство» № 4, 2023, С. 70-74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Балалаева Я.С.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Формирование цифровой компетенции документоведа в различных вузах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sz w:val="22"/>
              </w:rPr>
              <w:t>Журнал «Делопроизводство» № 4, 2023, с. 74-80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sz w:val="22"/>
              </w:rPr>
              <w:t>Захарова Н.А.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 xml:space="preserve">К вопросу о жизненном цикле электронного </w:t>
            </w:r>
            <w:r w:rsidRPr="00185A49">
              <w:lastRenderedPageBreak/>
              <w:t xml:space="preserve">документа   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aa"/>
              <w:spacing w:before="0" w:beforeAutospacing="0" w:after="0" w:afterAutospacing="0"/>
              <w:jc w:val="center"/>
            </w:pPr>
            <w:r w:rsidRPr="00185A49">
              <w:rPr>
                <w:sz w:val="22"/>
              </w:rPr>
              <w:lastRenderedPageBreak/>
              <w:t>Журнал «Делопроизводство», №1 2024, С.17-20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sz w:val="22"/>
              </w:rPr>
            </w:pPr>
            <w:r w:rsidRPr="00185A49">
              <w:rPr>
                <w:sz w:val="22"/>
              </w:rPr>
              <w:t>Фионова Л.Р., Балалаева Я.С.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Развитие нормативно-правовой регламентации и методического обеспечения документооборота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aa"/>
              <w:spacing w:before="0" w:beforeAutospacing="0" w:after="0" w:afterAutospacing="0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Вестник ВНИИДАД. 2024. № 1. С. 65–74.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sz w:val="22"/>
              </w:rPr>
            </w:pPr>
            <w:r w:rsidRPr="00185A49">
              <w:rPr>
                <w:sz w:val="22"/>
              </w:rPr>
              <w:t>Фионова Л. Р., Чевтаева М. О.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Особенности внедрения кадрового электронного документооборота в деятельность организаций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aa"/>
              <w:spacing w:before="0" w:beforeAutospacing="0" w:after="0" w:afterAutospacing="0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Информация – коммуникация – документ (ИКД-2023) : сб. науч. ст. по материалам III Всерос. науч.-практ. конф. (с междунар. участием) (г. Пенза, 18–19 сентября 2023 г.) / под ред. Л. Р. Фионовой, О. И. Семянковой. – Пенза : Изд-во ПГУ, 2023. С.164-169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Фионова Л. Р., Салина А. М.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rPr>
                <w:sz w:val="22"/>
              </w:rPr>
              <w:t>Особенности состава локальных нормативных актов организации-микропредприятия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Информация – коммуникация – документ (ИКД-2023) : сб. науч. ст. по материалам III Всерос. науч.-практ. конф. (с междунар. участием) (г. Пенза, 18–19 сентября 2023 г.) / под ред. Л. Р. Фионовой, О. И. Семянковой. – Пенза : Изд-во ПГУ, 2023. С.107-119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Фионова Л.Р.. Балалаева Я.С.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Сравнение возможностей формирования цифровой компетенции документоведа в различных вузах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rStyle w:val="layout"/>
                <w:sz w:val="22"/>
              </w:rPr>
              <w:t>Управление информацией и документацией в цифровой среде: сборник статей по материалам II Всероссийской научно-практической конференции, Донецк, 23–24 ноября 2023 года / Н.Е.Мащенко: сост.; ФГБОУ ВО «ДонГУ» и др. – Донецк: ДонГУ, 2023. – 273 с.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Фионова Л.Р., Балалаева Я.С.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Учебные планы подготовки документоведов как отклик вузов России на вызовы времени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Педагогическая информатика. М. 2024 № 1. С.115-126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Фионова Л.Р., Уланова С.А.</w:t>
            </w:r>
          </w:p>
        </w:tc>
        <w:tc>
          <w:tcPr>
            <w:tcW w:w="2551" w:type="dxa"/>
            <w:vAlign w:val="center"/>
          </w:tcPr>
          <w:p w:rsidR="004E76A6" w:rsidRPr="00185A49" w:rsidRDefault="007905C4" w:rsidP="00402689">
            <w:pPr>
              <w:pStyle w:val="Default"/>
              <w:jc w:val="center"/>
            </w:pPr>
            <w:hyperlink r:id="rId11" w:history="1">
              <w:r w:rsidR="004E76A6" w:rsidRPr="00185A49">
                <w:rPr>
                  <w:sz w:val="22"/>
                </w:rPr>
                <w:t>Особенности новых правил организации хранения архивных документов</w:t>
              </w:r>
            </w:hyperlink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 производстве и управлении. Сборник научных статей по материалам XXIV Всероссийской научно-практической конференции (с международным участием) . Пенза, 2024. С. 149-153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Фионова Л.Р., Фадеева И.М.</w:t>
            </w:r>
          </w:p>
        </w:tc>
        <w:tc>
          <w:tcPr>
            <w:tcW w:w="2551" w:type="dxa"/>
            <w:vAlign w:val="center"/>
          </w:tcPr>
          <w:p w:rsidR="004E76A6" w:rsidRPr="00185A49" w:rsidRDefault="007905C4" w:rsidP="00402689">
            <w:pPr>
              <w:pStyle w:val="Default"/>
              <w:jc w:val="center"/>
              <w:rPr>
                <w:sz w:val="22"/>
              </w:rPr>
            </w:pPr>
            <w:hyperlink r:id="rId12" w:history="1">
              <w:r w:rsidR="004E76A6" w:rsidRPr="00185A49">
                <w:rPr>
                  <w:sz w:val="22"/>
                </w:rPr>
                <w:t>Особенности технологии работы с социально-правовыми запросами в архиве</w:t>
              </w:r>
            </w:hyperlink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 производстве и управлении. Сборник научных статей по материалам XXIV Всероссийской научно-практической конференции (с международным участием) . Пенза, 2024. С. 153-159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 xml:space="preserve">Фионова, Л.Р., Балалаева Я.С.  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color w:val="auto"/>
              </w:rPr>
              <w:t>К вопросу о разработке алгоритма работы органов власти Пензенской области с сообщениями граждан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 xml:space="preserve">Научный вестник Крыма. 2024. № 4 (50). </w:t>
            </w:r>
          </w:p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Материалы VIII Международной научно-практической конференции «Актуальные проблемы документоведения и архивоведения: вызовы времени» (Республика Крым, пгт Гурзуф, Россия, 23 - 25 мая 2024 г.)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Зюзина Е.В., Кучигина С.К.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К вопросу о повышении эффективности постановки делопроизводства в гимназии "САН" г. Пензы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t>Современные технологии документооборота в бизнесе, производстве и управлении. Сборник научных статей по материалам XXIV Всероссийской научно-практической конференции (с международным участием) . Пенза, 2024. С. 52-55.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Хлуднева С.Д., Кучигина С.К.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К вопросу о повышении эффективности постановки делопроизводства в АО "Альтернатива"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 производстве и управлении. Сборник научных статей по материалам XXIV Всероссийской научно-практической конференции (с международным участием) . Пенза, 2024. С. 159-162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3502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Бегунова А.А. Кучигина С.К.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Работа в системе электронного документооборота: специфика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 производстве и управлении. Сборник статей по материалам XXIII Всероссийской научно-практической конференции (с международным участием). Под редакцией Л.Р. Фионовой, О.И. Семянковой. Пенза, 2023. С. 8-11.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Дырдина В.И., Кучигина С.К.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К вопросу о повышении эффективности деятельности сотрудников отдела делопроизводства и режима управления МВД г. Пензы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Информация - коммуникация - документ (ИКД-2023). Сборник научных статей по материалам III Всероссийской научно-практической конференции (с международным участием). Пенза, 2023. С. 44-47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Кошелева Г. В., Парамонова С. С..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Современные медиа технологии в культуре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Электронное информационное пространство для науки, образования, культуры: материалы X Международной научно-практической конференции (г. Орел, 14 декабря 2023 г.) / науч. ред. и сост. Матвеев В.В., Грибков Д.Н.,ред. кол.: Антонова Т.В., Барма О.А.; Министерство культуры Российской Федерации; Орловский государственный институт культуры, – Орел: ОГИК, 2024. С.76-82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Кошелева  Г.  В., Варламова  О.Е.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Использование облачных технологий студентами в учебном процессе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 xml:space="preserve">Электронное информационное пространство для науки, образования, культуры: материалы X Международной научно-практической конференции (г. Орел, 14 декабря 2023 г.) / науч. ред. и сост. Матвеев В.В., Грибков Д.Н.,ред. кол.: Антонова Т.В., Барма О.А.; Министерство </w:t>
            </w:r>
            <w:r w:rsidRPr="00185A49">
              <w:rPr>
                <w:color w:val="auto"/>
              </w:rPr>
              <w:lastRenderedPageBreak/>
              <w:t>культуры Российской Федерации; Орловский государственный институт культуры, – Орел: ОГИК, 2024. С.180-184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lastRenderedPageBreak/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Митрейкина Т.Ю., Кошелева Г.В.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К проблеме сохранности информации в современном мире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Современное состояние инфосферы учреждений культуры: материалы VII Международного студенческого научно-практического форума, г. Орёл (Российская Федерация) – г. Минск (Республика Беларусь), 4 апреля 2024 г с. 112-117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Кошелева Г. В., Жукова О. А.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Особенности ведения делопроизводства в дошкольном учреждении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 С56 производстве и управлении : сб. науч. ст. по материалам XXIV Всерос. науч.-практ. конф. (с междунар. участием) (г. Пенза, 19–20 апреля 2024 г.) / под ред. Л. Р. Фионовой, Н. Н. Шокоровой. – Пенза : Изд-во ПГУ, 2024. С.68-73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Кошелева Г. В., Парамонова С. С.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Особенности постановки делопроизводства в администрации Степановского сельсовета Бессоновского района Пензенской области.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 С56 производстве и управлении : сб. науч. ст. по материалам XXIV Всерос. науч.-практ. конф. (с междунар. участием) (г. Пенза, 19–20 апреля 2024 г.) / под ред. Л. Р. Фионовой, Н. Н. Шокоровой. – Пенза : Изд-во ПГУ, 2024. С.73-78.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02689" w:rsidRPr="00185A49" w:rsidTr="00402689">
        <w:trPr>
          <w:trHeight w:val="144"/>
        </w:trPr>
        <w:tc>
          <w:tcPr>
            <w:tcW w:w="709" w:type="dxa"/>
          </w:tcPr>
          <w:p w:rsidR="00402689" w:rsidRPr="00185A49" w:rsidRDefault="00402689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02689" w:rsidRPr="00185A49" w:rsidRDefault="00402689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Митрейкина Т.Ю., Кошелева Г.В.</w:t>
            </w:r>
          </w:p>
        </w:tc>
        <w:tc>
          <w:tcPr>
            <w:tcW w:w="2551" w:type="dxa"/>
            <w:vAlign w:val="center"/>
          </w:tcPr>
          <w:p w:rsidR="00402689" w:rsidRPr="00185A49" w:rsidRDefault="00402689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Проблема безопасности и сохранности информационных ресурсов</w:t>
            </w:r>
          </w:p>
        </w:tc>
        <w:tc>
          <w:tcPr>
            <w:tcW w:w="3119" w:type="dxa"/>
            <w:vAlign w:val="center"/>
          </w:tcPr>
          <w:p w:rsidR="00402689" w:rsidRPr="00185A49" w:rsidRDefault="00402689" w:rsidP="00402689">
            <w:pPr>
              <w:pStyle w:val="Default"/>
              <w:jc w:val="center"/>
              <w:rPr>
                <w:color w:val="auto"/>
              </w:rPr>
            </w:pPr>
            <w:r w:rsidRPr="007905C4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</w:t>
            </w:r>
            <w:r>
              <w:t xml:space="preserve">, </w:t>
            </w:r>
            <w:r w:rsidRPr="00A22F73">
              <w:t>Пенза: Изд-во ПГУ, 20</w:t>
            </w:r>
            <w:r>
              <w:t>2</w:t>
            </w:r>
            <w:r>
              <w:rPr>
                <w:lang w:val="en-US"/>
              </w:rPr>
              <w:t>4</w:t>
            </w:r>
            <w:r>
              <w:t>, с.76-79</w:t>
            </w:r>
          </w:p>
        </w:tc>
        <w:tc>
          <w:tcPr>
            <w:tcW w:w="1275" w:type="dxa"/>
          </w:tcPr>
          <w:p w:rsidR="00402689" w:rsidRPr="00185A49" w:rsidRDefault="00402689" w:rsidP="00402689">
            <w:r w:rsidRPr="00185A49">
              <w:t>Статья</w:t>
            </w:r>
          </w:p>
        </w:tc>
      </w:tr>
      <w:tr w:rsidR="00402689" w:rsidRPr="00185A49" w:rsidTr="00402689">
        <w:trPr>
          <w:trHeight w:val="144"/>
        </w:trPr>
        <w:tc>
          <w:tcPr>
            <w:tcW w:w="709" w:type="dxa"/>
          </w:tcPr>
          <w:p w:rsidR="00402689" w:rsidRPr="00185A49" w:rsidRDefault="00402689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02689" w:rsidRPr="00185A49" w:rsidRDefault="00402689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 xml:space="preserve">Чевтаева М.О., Кошелева Г.В., </w:t>
            </w:r>
            <w:r w:rsidRPr="00185A49">
              <w:rPr>
                <w:color w:val="auto"/>
              </w:rPr>
              <w:lastRenderedPageBreak/>
              <w:t>Фионова Ю.Ю.</w:t>
            </w:r>
          </w:p>
        </w:tc>
        <w:tc>
          <w:tcPr>
            <w:tcW w:w="2551" w:type="dxa"/>
            <w:vAlign w:val="center"/>
          </w:tcPr>
          <w:p w:rsidR="00402689" w:rsidRPr="00185A49" w:rsidRDefault="00402689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lastRenderedPageBreak/>
              <w:t xml:space="preserve">Оцифровка музейных документов как способ </w:t>
            </w:r>
            <w:r w:rsidRPr="00185A49">
              <w:rPr>
                <w:sz w:val="22"/>
              </w:rPr>
              <w:lastRenderedPageBreak/>
              <w:t>распространения культуры.</w:t>
            </w:r>
          </w:p>
        </w:tc>
        <w:tc>
          <w:tcPr>
            <w:tcW w:w="3119" w:type="dxa"/>
            <w:vAlign w:val="center"/>
          </w:tcPr>
          <w:p w:rsidR="00402689" w:rsidRPr="00185A49" w:rsidRDefault="00402689" w:rsidP="00402689">
            <w:pPr>
              <w:pStyle w:val="Default"/>
              <w:jc w:val="center"/>
              <w:rPr>
                <w:color w:val="auto"/>
              </w:rPr>
            </w:pPr>
            <w:r w:rsidRPr="007905C4">
              <w:rPr>
                <w:color w:val="auto"/>
              </w:rPr>
              <w:lastRenderedPageBreak/>
              <w:t xml:space="preserve">Информационные технологии в науке и </w:t>
            </w:r>
            <w:r w:rsidRPr="007905C4">
              <w:rPr>
                <w:color w:val="auto"/>
              </w:rPr>
              <w:lastRenderedPageBreak/>
              <w:t>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</w:t>
            </w:r>
            <w:r>
              <w:rPr>
                <w:color w:val="auto"/>
              </w:rPr>
              <w:t xml:space="preserve">, </w:t>
            </w:r>
            <w:r w:rsidRPr="00A22F73">
              <w:t>Пенза: Изд-во ПГУ, 20</w:t>
            </w:r>
            <w:r>
              <w:t>2</w:t>
            </w:r>
            <w:r w:rsidRPr="007905C4">
              <w:t>4</w:t>
            </w:r>
            <w:r>
              <w:t>, с. 102-105.</w:t>
            </w:r>
          </w:p>
        </w:tc>
        <w:tc>
          <w:tcPr>
            <w:tcW w:w="1275" w:type="dxa"/>
          </w:tcPr>
          <w:p w:rsidR="00402689" w:rsidRPr="00185A49" w:rsidRDefault="00402689" w:rsidP="00402689">
            <w:r w:rsidRPr="00185A49">
              <w:lastRenderedPageBreak/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Варфоломеева А. А., Катышева М. А.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t>Особенности оформления социального проектирования в вузе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E31A98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производстве и управлении: сб. науч. ст. по материалам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XXIV Всерос. науч.-практ. конф. (с междунар. участием) (г. Пенза,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19–20 апреля 2024 г.) / под ред. Л. Р. Фионовой, Н. Н. Шокоровой. – Пенза : Изд-во ПГУ, 2024 с. 14-19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Ждаркина В. С., Шорохова С. А., Фионова Ю. Ю.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Цифровизация и электронный документооборот: ключевые факторы современного государственного управления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E31A98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производстве и управлении: сб. науч. ст. по материалам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XXIV Всерос. науч.-практ. конф. (с междунар. участием) (г. Пенза,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19–20 апреля 2024 г.) / под ред. Л. Р. Фионовой, Н. Н. Шокоровой. – Пенза : Изд-во ПГУ, 2024 с. 45-48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Захидова Т. Д., Кирюхин Ю. Г., Тарасова А. А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Развитие информационных технологий</w:t>
            </w:r>
          </w:p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Электронного документооборота:</w:t>
            </w:r>
          </w:p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Исторический аспект.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E31A98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производстве и управлении: сб. науч. ст. по материалам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XXIV Всерос. науч.-практ. конф. (с междунар. участием) (г. Пенза,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19–20 апреля 2024 г.) / под ред. Л. Р. Фионовой, Н. Н. Шокоровой. – Пенза : Изд-во ПГУ, 2024 с. 48-52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Коровина Л. В., Спирякова Т. А.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color w:val="auto"/>
              </w:rPr>
              <w:t xml:space="preserve">Автоматизированные информационные системы в деятельности отдела капитального строительства и эксплуатации </w:t>
            </w:r>
            <w:r w:rsidRPr="00185A49">
              <w:rPr>
                <w:color w:val="auto"/>
              </w:rPr>
              <w:lastRenderedPageBreak/>
              <w:t>Управления федеральной почтовой связи Пензенской</w:t>
            </w:r>
            <w:r w:rsidRPr="00185A49">
              <w:t xml:space="preserve"> области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E31A98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lastRenderedPageBreak/>
              <w:t>Современные технологии документооборота в бизнесе,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производстве и управлении: сб. науч. ст. по материалам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 xml:space="preserve">XXIV Всерос. науч.-практ. конф. (с междунар. участием) (г. </w:t>
            </w:r>
            <w:r w:rsidRPr="00185A49">
              <w:rPr>
                <w:color w:val="auto"/>
              </w:rPr>
              <w:lastRenderedPageBreak/>
              <w:t>Пенза,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19–20 апреля 2024 г.) / под ред. Л. Р. Фионовой, Н. Н. Шокоровой. – Пенза : Изд-во ПГУ, 2024 с. 63-68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lastRenderedPageBreak/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Мурзина И. Н., Семянкова О. И.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 xml:space="preserve">Организационные, физические и технические проблемы создания электронных архивов в России 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E31A98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производстве и управлении: сб. науч. ст. по материалам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XXIV Всерос. науч.-практ. конф. (с междунар. участием) (г. Пенза,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19–20 апреля 2024 г.) / под ред. Л. Р. Фионовой, Н. Н. Шокоровой. – Пенза : Изд-во ПГУ, 2024 с. 107-113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rPr>
                <w:color w:val="auto"/>
              </w:rPr>
            </w:pPr>
            <w:r w:rsidRPr="00185A49">
              <w:rPr>
                <w:color w:val="auto"/>
              </w:rPr>
              <w:t>Мурзина К. Н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Электронный кадровый документооборот:</w:t>
            </w:r>
          </w:p>
          <w:p w:rsidR="004E76A6" w:rsidRPr="00185A49" w:rsidRDefault="004E76A6" w:rsidP="00402689">
            <w:pPr>
              <w:pStyle w:val="Default"/>
              <w:jc w:val="center"/>
              <w:rPr>
                <w:sz w:val="22"/>
              </w:rPr>
            </w:pPr>
            <w:r w:rsidRPr="00185A49">
              <w:rPr>
                <w:sz w:val="22"/>
              </w:rPr>
              <w:t>Перспективы развития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E31A98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производстве и управлении: сб. науч. ст. по материалам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XXIV Всерос. науч.-практ. конф. (с междунар. участием) (г. Пенза,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19–20 апреля 2024 г.) / под ред. Л. Р. Фионовой, Н. Н. Шокоровой. – Пенза : Изд-во ПГУ, 2024 с. 107-113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Синякина А. А., Тарасова А. А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Особенности использования систем электронного документооборота в режиме удаленного доступа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E31A98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производстве и управлении: сб. науч. ст. по материалам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XXIV Всерос. науч.-практ. конф. (с междунар. участием) (г. Пенза,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19–20 апреля 2024 г.) / под ред. Л. Р. Фионовой, Н. Н. Шокоровой. – Пенза : Изд-во ПГУ, 2024 с. 128-131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Тростянский Г. М., Гаак К. А.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Организация делопроизводства в рекламном агентстве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E31A98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производстве и управлении: сб. науч. ст. по материалам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XXIV Всерос. науч.-практ. конф. (с междунар. участием) (г. Пенза,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19–20 апреля 2024 г.) / под ред. Л. Р. Фионовой, Н. Н. Шокоровой. – Пенза : Изд-</w:t>
            </w:r>
            <w:r w:rsidRPr="00185A49">
              <w:rPr>
                <w:color w:val="auto"/>
              </w:rPr>
              <w:lastRenderedPageBreak/>
              <w:t>во ПГУ, 2024 с. 139-143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lastRenderedPageBreak/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Тростянский Г. М., Смирнова К. А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Особенности формирования и оформления дел в образовательных учреждениях (на примере</w:t>
            </w:r>
          </w:p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МБОУ СОШ № 60 г. Пензы)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производстве и управлении: сб. науч. ст. по материалам</w:t>
            </w:r>
          </w:p>
          <w:p w:rsidR="004E76A6" w:rsidRPr="00185A49" w:rsidRDefault="004E76A6" w:rsidP="00E31A98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XXIV Всерос. науч.-практ. конф. (с междунар. участием) (г. Пенза,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19–20 апреля 2024 г.) / под ред. Л. Р. Фионовой, Н. Н. Шокоровой. – Пенза : Изд-во ПГУ, 2024 с. 143-146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Хуртова М. А., Семянкова О. И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Деятельность государственного областного архива по подготовке виртуальных и стационарных выставок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производстве и управлении : сб. науч. ст. по материалам</w:t>
            </w:r>
          </w:p>
          <w:p w:rsidR="004E76A6" w:rsidRPr="00185A49" w:rsidRDefault="004E76A6" w:rsidP="00E31A98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XXIV Всерос. науч.-практ. конф. (с междунар. участием) (г. Пенза,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19–20 апреля 2024 г.) / под ред. Л. Р. Фионовой, Н. Н. Шокоровой. – Пенза : Изд-во ПГУ, 2024 с. 162-170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Чупрунова Т. Ю., Катышева М. А.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Организация делопроизводства в Бековской участковой больнице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E31A98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производстве и управлении: сб. науч. ст. по материалам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XXIV Всерос. науч.-практ. конф. (с междунар. участием) (г. Пенза,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19–20 апреля 2024 г.) / под ред. Л. Р. Фионовой, Н. Н. Шокоровой. – Пенза : Изд-во ПГУ, 2024 с. 170-177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4E76A6" w:rsidRPr="00185A49" w:rsidTr="00402689">
        <w:trPr>
          <w:trHeight w:val="144"/>
        </w:trPr>
        <w:tc>
          <w:tcPr>
            <w:tcW w:w="709" w:type="dxa"/>
          </w:tcPr>
          <w:p w:rsidR="004E76A6" w:rsidRPr="00185A49" w:rsidRDefault="004E76A6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Юрина М. В</w:t>
            </w:r>
          </w:p>
        </w:tc>
        <w:tc>
          <w:tcPr>
            <w:tcW w:w="2551" w:type="dxa"/>
            <w:vAlign w:val="center"/>
          </w:tcPr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Документирование бизнес-процессов</w:t>
            </w:r>
          </w:p>
          <w:p w:rsidR="004E76A6" w:rsidRPr="00185A49" w:rsidRDefault="004E76A6" w:rsidP="00402689">
            <w:pPr>
              <w:pStyle w:val="Default"/>
              <w:jc w:val="center"/>
            </w:pPr>
            <w:r w:rsidRPr="00185A49">
              <w:t>(на примере ПАО «МегаФон»)</w:t>
            </w:r>
          </w:p>
        </w:tc>
        <w:tc>
          <w:tcPr>
            <w:tcW w:w="3119" w:type="dxa"/>
            <w:vAlign w:val="center"/>
          </w:tcPr>
          <w:p w:rsidR="004E76A6" w:rsidRPr="00185A49" w:rsidRDefault="004E76A6" w:rsidP="00E31A98">
            <w:pPr>
              <w:pStyle w:val="Default"/>
              <w:jc w:val="center"/>
              <w:rPr>
                <w:color w:val="auto"/>
              </w:rPr>
            </w:pPr>
            <w:r w:rsidRPr="00185A49">
              <w:rPr>
                <w:color w:val="auto"/>
              </w:rPr>
              <w:t>Современные технологии документооборота в бизнесе,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производстве и управлении: сб. науч. ст. по материалам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XXIV Всерос. науч.-практ. конф. (с междунар. участием) (г. Пенза,</w:t>
            </w:r>
            <w:r w:rsidR="00E31A98">
              <w:rPr>
                <w:color w:val="auto"/>
              </w:rPr>
              <w:t xml:space="preserve"> </w:t>
            </w:r>
            <w:r w:rsidRPr="00185A49">
              <w:rPr>
                <w:color w:val="auto"/>
              </w:rPr>
              <w:t>19–20 апреля 2024 г.) / под ред. Л. Р. Фионовой, Н. Н. Шокоровой. – Пенза : Изд-во ПГУ, 2024 с. 184-189</w:t>
            </w:r>
          </w:p>
        </w:tc>
        <w:tc>
          <w:tcPr>
            <w:tcW w:w="1275" w:type="dxa"/>
          </w:tcPr>
          <w:p w:rsidR="004E76A6" w:rsidRPr="00185A49" w:rsidRDefault="004E76A6" w:rsidP="00402689">
            <w:r w:rsidRPr="00185A49">
              <w:t>Статья</w:t>
            </w:r>
          </w:p>
        </w:tc>
      </w:tr>
      <w:tr w:rsidR="007905C4" w:rsidRPr="00185A49" w:rsidTr="00402689">
        <w:trPr>
          <w:trHeight w:val="144"/>
        </w:trPr>
        <w:tc>
          <w:tcPr>
            <w:tcW w:w="709" w:type="dxa"/>
          </w:tcPr>
          <w:p w:rsidR="007905C4" w:rsidRPr="00185A49" w:rsidRDefault="007905C4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7905C4" w:rsidRPr="00185A49" w:rsidRDefault="007905C4" w:rsidP="00402689">
            <w:pPr>
              <w:pStyle w:val="Default"/>
              <w:jc w:val="center"/>
              <w:rPr>
                <w:color w:val="auto"/>
              </w:rPr>
            </w:pPr>
            <w:r w:rsidRPr="007905C4">
              <w:rPr>
                <w:color w:val="auto"/>
              </w:rPr>
              <w:t>Варфоломеева А.А., Катышева М.А.</w:t>
            </w:r>
          </w:p>
        </w:tc>
        <w:tc>
          <w:tcPr>
            <w:tcW w:w="2551" w:type="dxa"/>
            <w:vAlign w:val="center"/>
          </w:tcPr>
          <w:p w:rsidR="007905C4" w:rsidRPr="00185A49" w:rsidRDefault="007905C4" w:rsidP="00402689">
            <w:pPr>
              <w:pStyle w:val="Default"/>
              <w:jc w:val="center"/>
            </w:pPr>
            <w:r w:rsidRPr="007905C4">
              <w:t xml:space="preserve">Опыт реализации студенческих проектных инициатив </w:t>
            </w:r>
            <w:r w:rsidRPr="007905C4">
              <w:lastRenderedPageBreak/>
              <w:t>на проекте «Твой ход»</w:t>
            </w:r>
          </w:p>
        </w:tc>
        <w:tc>
          <w:tcPr>
            <w:tcW w:w="3119" w:type="dxa"/>
            <w:vAlign w:val="center"/>
          </w:tcPr>
          <w:p w:rsidR="007905C4" w:rsidRPr="007905C4" w:rsidRDefault="007905C4" w:rsidP="00402689">
            <w:pPr>
              <w:pStyle w:val="Default"/>
              <w:jc w:val="center"/>
              <w:rPr>
                <w:color w:val="auto"/>
              </w:rPr>
            </w:pPr>
            <w:r w:rsidRPr="007905C4">
              <w:rPr>
                <w:color w:val="auto"/>
              </w:rPr>
              <w:lastRenderedPageBreak/>
              <w:t xml:space="preserve">Информационные технологии в науке и образовании. Проблемы и </w:t>
            </w:r>
            <w:r w:rsidRPr="007905C4">
              <w:rPr>
                <w:color w:val="auto"/>
              </w:rPr>
              <w:lastRenderedPageBreak/>
              <w:t>перспективы: сборник статей по материалам XI Всероссийской научно- практической конференции, (г. Пенза, 13 марта 2024 г) / под ред. Л. Р. Фионовой</w:t>
            </w:r>
            <w:r>
              <w:rPr>
                <w:color w:val="auto"/>
              </w:rPr>
              <w:t xml:space="preserve">, </w:t>
            </w:r>
            <w:r w:rsidRPr="00A22F73">
              <w:t>Пенза: Изд-во ПГУ, 20</w:t>
            </w:r>
            <w:r>
              <w:t>2</w:t>
            </w:r>
            <w:r w:rsidRPr="007905C4">
              <w:t>4</w:t>
            </w:r>
            <w:r>
              <w:t>, с. 22-25.</w:t>
            </w:r>
          </w:p>
        </w:tc>
        <w:tc>
          <w:tcPr>
            <w:tcW w:w="1275" w:type="dxa"/>
          </w:tcPr>
          <w:p w:rsidR="007905C4" w:rsidRPr="00185A49" w:rsidRDefault="007905C4" w:rsidP="00402689">
            <w:r w:rsidRPr="00185A49">
              <w:lastRenderedPageBreak/>
              <w:t>Статья</w:t>
            </w:r>
          </w:p>
        </w:tc>
      </w:tr>
      <w:tr w:rsidR="00402689" w:rsidRPr="00185A49" w:rsidTr="00402689">
        <w:trPr>
          <w:trHeight w:val="144"/>
        </w:trPr>
        <w:tc>
          <w:tcPr>
            <w:tcW w:w="709" w:type="dxa"/>
          </w:tcPr>
          <w:p w:rsidR="00402689" w:rsidRPr="00185A49" w:rsidRDefault="00402689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02689" w:rsidRPr="007905C4" w:rsidRDefault="00402689" w:rsidP="00402689">
            <w:pPr>
              <w:pStyle w:val="Default"/>
              <w:jc w:val="center"/>
              <w:rPr>
                <w:color w:val="auto"/>
              </w:rPr>
            </w:pPr>
            <w:r w:rsidRPr="00BC0B74">
              <w:rPr>
                <w:color w:val="auto"/>
              </w:rPr>
              <w:t>Варакина Е. В., Фионова Л. Р.</w:t>
            </w:r>
          </w:p>
        </w:tc>
        <w:tc>
          <w:tcPr>
            <w:tcW w:w="2551" w:type="dxa"/>
            <w:vAlign w:val="center"/>
          </w:tcPr>
          <w:p w:rsidR="00402689" w:rsidRPr="007905C4" w:rsidRDefault="00402689" w:rsidP="00402689">
            <w:pPr>
              <w:pStyle w:val="Default"/>
              <w:jc w:val="center"/>
            </w:pPr>
            <w:r>
              <w:t>К вопросу развития нормативной базы по применению электронных документов</w:t>
            </w:r>
          </w:p>
        </w:tc>
        <w:tc>
          <w:tcPr>
            <w:tcW w:w="3119" w:type="dxa"/>
            <w:vAlign w:val="center"/>
          </w:tcPr>
          <w:p w:rsidR="00402689" w:rsidRPr="007905C4" w:rsidRDefault="00402689" w:rsidP="00402689">
            <w:pPr>
              <w:jc w:val="center"/>
            </w:pPr>
            <w:r w:rsidRPr="007905C4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</w:t>
            </w:r>
            <w:r>
              <w:t xml:space="preserve">, </w:t>
            </w:r>
            <w:r w:rsidRPr="00A22F73">
              <w:t>Пенза: Изд-во ПГУ, 20</w:t>
            </w:r>
            <w:r>
              <w:t>2</w:t>
            </w:r>
            <w:r>
              <w:rPr>
                <w:lang w:val="en-US"/>
              </w:rPr>
              <w:t>4</w:t>
            </w:r>
            <w:r>
              <w:t>, с.25-28</w:t>
            </w:r>
          </w:p>
        </w:tc>
        <w:tc>
          <w:tcPr>
            <w:tcW w:w="1275" w:type="dxa"/>
          </w:tcPr>
          <w:p w:rsidR="00402689" w:rsidRDefault="00402689" w:rsidP="00402689">
            <w:r w:rsidRPr="008E7326">
              <w:t>Статья</w:t>
            </w:r>
          </w:p>
        </w:tc>
      </w:tr>
      <w:tr w:rsidR="00402689" w:rsidRPr="00185A49" w:rsidTr="00402689">
        <w:trPr>
          <w:trHeight w:val="144"/>
        </w:trPr>
        <w:tc>
          <w:tcPr>
            <w:tcW w:w="709" w:type="dxa"/>
          </w:tcPr>
          <w:p w:rsidR="00402689" w:rsidRPr="00185A49" w:rsidRDefault="00402689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02689" w:rsidRPr="00BC0B74" w:rsidRDefault="00402689" w:rsidP="00402689">
            <w:pPr>
              <w:pStyle w:val="Default"/>
              <w:jc w:val="center"/>
              <w:rPr>
                <w:color w:val="auto"/>
              </w:rPr>
            </w:pPr>
            <w:r w:rsidRPr="00BC0B74">
              <w:rPr>
                <w:color w:val="auto"/>
              </w:rPr>
              <w:t>Тростянский Г. М., Пронина А. А.</w:t>
            </w:r>
          </w:p>
        </w:tc>
        <w:tc>
          <w:tcPr>
            <w:tcW w:w="2551" w:type="dxa"/>
            <w:vAlign w:val="center"/>
          </w:tcPr>
          <w:p w:rsidR="00402689" w:rsidRDefault="00402689" w:rsidP="00402689">
            <w:pPr>
              <w:pStyle w:val="Default"/>
              <w:jc w:val="center"/>
            </w:pPr>
            <w:r>
              <w:t>Опыт использования информационной системы</w:t>
            </w:r>
          </w:p>
          <w:p w:rsidR="00402689" w:rsidRDefault="00402689" w:rsidP="00402689">
            <w:pPr>
              <w:pStyle w:val="Default"/>
              <w:jc w:val="center"/>
            </w:pPr>
            <w:r>
              <w:t>Companymedia в органах местного самоуправления</w:t>
            </w:r>
          </w:p>
          <w:p w:rsidR="00402689" w:rsidRDefault="00402689" w:rsidP="00402689">
            <w:pPr>
              <w:pStyle w:val="Default"/>
              <w:jc w:val="center"/>
            </w:pPr>
            <w:r>
              <w:t>Пензенской области</w:t>
            </w:r>
          </w:p>
        </w:tc>
        <w:tc>
          <w:tcPr>
            <w:tcW w:w="3119" w:type="dxa"/>
            <w:vAlign w:val="center"/>
          </w:tcPr>
          <w:p w:rsidR="00402689" w:rsidRPr="007905C4" w:rsidRDefault="00402689" w:rsidP="00402689">
            <w:pPr>
              <w:jc w:val="center"/>
            </w:pPr>
            <w:r w:rsidRPr="007905C4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</w:t>
            </w:r>
            <w:r>
              <w:t xml:space="preserve">, </w:t>
            </w:r>
            <w:r w:rsidRPr="00A22F73">
              <w:t>Пенза: Изд-во ПГУ, 20</w:t>
            </w:r>
            <w:r>
              <w:t>2</w:t>
            </w:r>
            <w:r>
              <w:rPr>
                <w:lang w:val="en-US"/>
              </w:rPr>
              <w:t>4</w:t>
            </w:r>
            <w:r>
              <w:t>, с.28-30</w:t>
            </w:r>
          </w:p>
        </w:tc>
        <w:tc>
          <w:tcPr>
            <w:tcW w:w="1275" w:type="dxa"/>
          </w:tcPr>
          <w:p w:rsidR="00402689" w:rsidRDefault="00402689" w:rsidP="00402689">
            <w:r w:rsidRPr="008E7326">
              <w:t>Статья</w:t>
            </w:r>
          </w:p>
        </w:tc>
      </w:tr>
      <w:tr w:rsidR="00402689" w:rsidRPr="00185A49" w:rsidTr="00402689">
        <w:trPr>
          <w:trHeight w:val="144"/>
        </w:trPr>
        <w:tc>
          <w:tcPr>
            <w:tcW w:w="709" w:type="dxa"/>
          </w:tcPr>
          <w:p w:rsidR="00402689" w:rsidRPr="00185A49" w:rsidRDefault="00402689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02689" w:rsidRPr="00BC0B74" w:rsidRDefault="00402689" w:rsidP="00402689">
            <w:pPr>
              <w:pStyle w:val="Default"/>
              <w:jc w:val="center"/>
              <w:rPr>
                <w:color w:val="auto"/>
              </w:rPr>
            </w:pPr>
            <w:r w:rsidRPr="00BC0B74">
              <w:rPr>
                <w:color w:val="auto"/>
              </w:rPr>
              <w:t>Масляева П. А., Фионова Л. Р.</w:t>
            </w:r>
          </w:p>
        </w:tc>
        <w:tc>
          <w:tcPr>
            <w:tcW w:w="2551" w:type="dxa"/>
            <w:vAlign w:val="center"/>
          </w:tcPr>
          <w:p w:rsidR="00402689" w:rsidRDefault="00402689" w:rsidP="00402689">
            <w:pPr>
              <w:pStyle w:val="Default"/>
              <w:jc w:val="center"/>
            </w:pPr>
            <w:r>
              <w:t>Использование информационных систем в спортивной школе дополнительного образования</w:t>
            </w:r>
          </w:p>
        </w:tc>
        <w:tc>
          <w:tcPr>
            <w:tcW w:w="3119" w:type="dxa"/>
            <w:vAlign w:val="center"/>
          </w:tcPr>
          <w:p w:rsidR="00402689" w:rsidRPr="007905C4" w:rsidRDefault="00402689" w:rsidP="00402689">
            <w:pPr>
              <w:jc w:val="center"/>
            </w:pPr>
            <w:r w:rsidRPr="007905C4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</w:t>
            </w:r>
            <w:r>
              <w:t xml:space="preserve">, </w:t>
            </w:r>
            <w:r w:rsidRPr="00A22F73">
              <w:t>Пенза: Изд-во ПГУ, 20</w:t>
            </w:r>
            <w:r>
              <w:t>2</w:t>
            </w:r>
            <w:r>
              <w:rPr>
                <w:lang w:val="en-US"/>
              </w:rPr>
              <w:t>4</w:t>
            </w:r>
            <w:r>
              <w:t>, с.36-37</w:t>
            </w:r>
          </w:p>
        </w:tc>
        <w:tc>
          <w:tcPr>
            <w:tcW w:w="1275" w:type="dxa"/>
          </w:tcPr>
          <w:p w:rsidR="00402689" w:rsidRDefault="00402689" w:rsidP="00402689">
            <w:r w:rsidRPr="008E7326">
              <w:t>Статья</w:t>
            </w:r>
          </w:p>
        </w:tc>
      </w:tr>
      <w:tr w:rsidR="00402689" w:rsidRPr="00185A49" w:rsidTr="00402689">
        <w:trPr>
          <w:trHeight w:val="144"/>
        </w:trPr>
        <w:tc>
          <w:tcPr>
            <w:tcW w:w="709" w:type="dxa"/>
          </w:tcPr>
          <w:p w:rsidR="00402689" w:rsidRPr="00185A49" w:rsidRDefault="00402689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02689" w:rsidRPr="00BC0B74" w:rsidRDefault="00402689" w:rsidP="00402689">
            <w:pPr>
              <w:pStyle w:val="Default"/>
              <w:jc w:val="center"/>
              <w:rPr>
                <w:color w:val="auto"/>
              </w:rPr>
            </w:pPr>
            <w:r w:rsidRPr="00BC0B74">
              <w:rPr>
                <w:rFonts w:ascii="TimesNewRomanPS-BoldMT" w:hAnsi="TimesNewRomanPS-BoldMT" w:cs="TimesNewRomanPS-BoldMT"/>
                <w:bCs/>
                <w:sz w:val="22"/>
                <w:szCs w:val="22"/>
                <w:lang w:eastAsia="en-US"/>
              </w:rPr>
              <w:t>Коровина Л. В., Рябова В. Р.</w:t>
            </w:r>
          </w:p>
        </w:tc>
        <w:tc>
          <w:tcPr>
            <w:tcW w:w="2551" w:type="dxa"/>
            <w:vAlign w:val="center"/>
          </w:tcPr>
          <w:p w:rsidR="00402689" w:rsidRDefault="00402689" w:rsidP="00402689">
            <w:pPr>
              <w:pStyle w:val="Default"/>
              <w:jc w:val="center"/>
            </w:pPr>
            <w:r>
              <w:rPr>
                <w:rFonts w:ascii="TimesNewRomanPSMT" w:hAnsi="TimesNewRomanPSMT" w:cs="TimesNewRomanPSMT"/>
                <w:sz w:val="22"/>
                <w:szCs w:val="22"/>
                <w:lang w:eastAsia="en-US"/>
              </w:rPr>
              <w:t>Электронный документооборот: актуальные проблемы</w:t>
            </w:r>
          </w:p>
        </w:tc>
        <w:tc>
          <w:tcPr>
            <w:tcW w:w="3119" w:type="dxa"/>
            <w:vAlign w:val="center"/>
          </w:tcPr>
          <w:p w:rsidR="00402689" w:rsidRPr="007905C4" w:rsidRDefault="00402689" w:rsidP="00402689">
            <w:pPr>
              <w:jc w:val="center"/>
            </w:pPr>
            <w:r w:rsidRPr="007905C4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</w:t>
            </w:r>
            <w:r>
              <w:t xml:space="preserve">, </w:t>
            </w:r>
            <w:r w:rsidRPr="00A22F73">
              <w:t>Пенза: Изд-во ПГУ, 20</w:t>
            </w:r>
            <w:r>
              <w:t>2</w:t>
            </w:r>
            <w:r>
              <w:rPr>
                <w:lang w:val="en-US"/>
              </w:rPr>
              <w:t>4</w:t>
            </w:r>
            <w:r>
              <w:t>, с.37-41</w:t>
            </w:r>
          </w:p>
        </w:tc>
        <w:tc>
          <w:tcPr>
            <w:tcW w:w="1275" w:type="dxa"/>
          </w:tcPr>
          <w:p w:rsidR="00402689" w:rsidRDefault="00402689" w:rsidP="00402689">
            <w:r w:rsidRPr="008E7326">
              <w:t>Статья</w:t>
            </w:r>
          </w:p>
        </w:tc>
      </w:tr>
      <w:tr w:rsidR="00402689" w:rsidRPr="00185A49" w:rsidTr="00E31A98">
        <w:trPr>
          <w:trHeight w:val="3644"/>
        </w:trPr>
        <w:tc>
          <w:tcPr>
            <w:tcW w:w="709" w:type="dxa"/>
          </w:tcPr>
          <w:p w:rsidR="00402689" w:rsidRPr="00185A49" w:rsidRDefault="00402689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02689" w:rsidRPr="00DC73B8" w:rsidRDefault="00402689" w:rsidP="00402689">
            <w:pPr>
              <w:pStyle w:val="Default"/>
              <w:jc w:val="center"/>
              <w:rPr>
                <w:rFonts w:ascii="TimesNewRomanPS-BoldMT" w:hAnsi="TimesNewRomanPS-BoldMT" w:cs="TimesNewRomanPS-BoldMT"/>
                <w:bCs/>
                <w:sz w:val="22"/>
                <w:szCs w:val="22"/>
                <w:lang w:eastAsia="en-US"/>
              </w:rPr>
            </w:pPr>
            <w:r w:rsidRPr="00DC73B8">
              <w:rPr>
                <w:rFonts w:ascii="TimesNewRomanPS-BoldMT" w:hAnsi="TimesNewRomanPS-BoldMT" w:cs="TimesNewRomanPS-BoldMT"/>
                <w:bCs/>
                <w:sz w:val="22"/>
                <w:szCs w:val="22"/>
                <w:lang w:eastAsia="en-US"/>
              </w:rPr>
              <w:t>Кирюхин Ю. Г., Стяжкова Т. Н.</w:t>
            </w:r>
          </w:p>
        </w:tc>
        <w:tc>
          <w:tcPr>
            <w:tcW w:w="2551" w:type="dxa"/>
            <w:vAlign w:val="center"/>
          </w:tcPr>
          <w:p w:rsidR="00402689" w:rsidRDefault="00402689" w:rsidP="0040268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2"/>
                <w:szCs w:val="22"/>
                <w:lang w:eastAsia="en-US"/>
              </w:rPr>
            </w:pPr>
            <w:r>
              <w:rPr>
                <w:rFonts w:ascii="TimesNewRomanPSMT" w:hAnsi="TimesNewRomanPSMT" w:cs="TimesNewRomanPSMT"/>
                <w:sz w:val="22"/>
                <w:szCs w:val="22"/>
                <w:lang w:eastAsia="en-US"/>
              </w:rPr>
              <w:t>Информационные технологии социальных сетей в органах власти</w:t>
            </w:r>
          </w:p>
        </w:tc>
        <w:tc>
          <w:tcPr>
            <w:tcW w:w="3119" w:type="dxa"/>
            <w:vAlign w:val="center"/>
          </w:tcPr>
          <w:p w:rsidR="00402689" w:rsidRPr="007905C4" w:rsidRDefault="00402689" w:rsidP="00402689">
            <w:pPr>
              <w:jc w:val="center"/>
            </w:pPr>
            <w:r w:rsidRPr="007905C4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</w:t>
            </w:r>
            <w:r>
              <w:t xml:space="preserve">, </w:t>
            </w:r>
            <w:r w:rsidRPr="00A22F73">
              <w:t>Пенза: Изд-во ПГУ, 20</w:t>
            </w:r>
            <w:r>
              <w:t>2</w:t>
            </w:r>
            <w:r>
              <w:rPr>
                <w:lang w:val="en-US"/>
              </w:rPr>
              <w:t>4</w:t>
            </w:r>
            <w:r>
              <w:t>, с.88-90</w:t>
            </w:r>
          </w:p>
        </w:tc>
        <w:tc>
          <w:tcPr>
            <w:tcW w:w="1275" w:type="dxa"/>
          </w:tcPr>
          <w:p w:rsidR="00402689" w:rsidRDefault="00402689" w:rsidP="00402689">
            <w:r w:rsidRPr="008E7326">
              <w:t>Статья</w:t>
            </w:r>
          </w:p>
        </w:tc>
      </w:tr>
      <w:tr w:rsidR="00402689" w:rsidRPr="00185A49" w:rsidTr="00402689">
        <w:trPr>
          <w:trHeight w:val="144"/>
        </w:trPr>
        <w:tc>
          <w:tcPr>
            <w:tcW w:w="709" w:type="dxa"/>
          </w:tcPr>
          <w:p w:rsidR="00402689" w:rsidRPr="00185A49" w:rsidRDefault="00402689" w:rsidP="00402689">
            <w:pPr>
              <w:pStyle w:val="Default"/>
              <w:numPr>
                <w:ilvl w:val="0"/>
                <w:numId w:val="15"/>
              </w:numPr>
              <w:ind w:left="57" w:firstLine="0"/>
              <w:rPr>
                <w:color w:val="auto"/>
              </w:rPr>
            </w:pPr>
          </w:p>
        </w:tc>
        <w:tc>
          <w:tcPr>
            <w:tcW w:w="2127" w:type="dxa"/>
            <w:vAlign w:val="center"/>
          </w:tcPr>
          <w:p w:rsidR="00402689" w:rsidRPr="00402689" w:rsidRDefault="00402689" w:rsidP="00402689">
            <w:pPr>
              <w:pStyle w:val="Default"/>
              <w:jc w:val="center"/>
              <w:rPr>
                <w:rFonts w:ascii="TimesNewRomanPS-BoldMT" w:hAnsi="TimesNewRomanPS-BoldMT" w:cs="TimesNewRomanPS-BoldMT"/>
                <w:bCs/>
                <w:sz w:val="22"/>
                <w:szCs w:val="22"/>
                <w:lang w:eastAsia="en-US"/>
              </w:rPr>
            </w:pPr>
            <w:r w:rsidRPr="00402689">
              <w:rPr>
                <w:rFonts w:ascii="TimesNewRomanPS-BoldMT" w:hAnsi="TimesNewRomanPS-BoldMT" w:cs="TimesNewRomanPS-BoldMT"/>
                <w:bCs/>
                <w:sz w:val="22"/>
                <w:szCs w:val="22"/>
                <w:lang w:eastAsia="en-US"/>
              </w:rPr>
              <w:t>Кирюхин Ю. Г., Рябов М. С.</w:t>
            </w:r>
          </w:p>
        </w:tc>
        <w:tc>
          <w:tcPr>
            <w:tcW w:w="2551" w:type="dxa"/>
            <w:vAlign w:val="center"/>
          </w:tcPr>
          <w:p w:rsidR="00402689" w:rsidRDefault="00402689" w:rsidP="0040268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2"/>
                <w:szCs w:val="22"/>
                <w:lang w:eastAsia="en-US"/>
              </w:rPr>
            </w:pPr>
            <w:r>
              <w:rPr>
                <w:rFonts w:ascii="TimesNewRomanPSMT" w:hAnsi="TimesNewRomanPSMT" w:cs="TimesNewRomanPSMT"/>
                <w:sz w:val="22"/>
                <w:szCs w:val="22"/>
                <w:lang w:eastAsia="en-US"/>
              </w:rPr>
              <w:t>Актуальные проблемы функционирования интернет-сайтов органов государственной власти в Российской федерации и пути их устранения</w:t>
            </w:r>
          </w:p>
        </w:tc>
        <w:tc>
          <w:tcPr>
            <w:tcW w:w="3119" w:type="dxa"/>
            <w:vAlign w:val="center"/>
          </w:tcPr>
          <w:p w:rsidR="00402689" w:rsidRPr="007905C4" w:rsidRDefault="00402689" w:rsidP="00402689">
            <w:pPr>
              <w:jc w:val="center"/>
            </w:pPr>
            <w:r w:rsidRPr="007905C4">
              <w:t>Информационные технологии в науке и образовании. Проблемы и перспективы: сборник статей по материалам XI Всероссийской научно- практической конференции, (г. Пенза, 13 марта 2024 г) / под ред. Л. Р. Фионовой</w:t>
            </w:r>
            <w:r>
              <w:t xml:space="preserve">, </w:t>
            </w:r>
            <w:r w:rsidRPr="00A22F73">
              <w:t>Пенза: Изд-во ПГУ, 20</w:t>
            </w:r>
            <w:r>
              <w:t>2</w:t>
            </w:r>
            <w:r>
              <w:rPr>
                <w:lang w:val="en-US"/>
              </w:rPr>
              <w:t>4</w:t>
            </w:r>
            <w:r>
              <w:t>, с.109-111</w:t>
            </w:r>
          </w:p>
        </w:tc>
        <w:tc>
          <w:tcPr>
            <w:tcW w:w="1275" w:type="dxa"/>
          </w:tcPr>
          <w:p w:rsidR="00402689" w:rsidRDefault="00402689" w:rsidP="00402689">
            <w:r w:rsidRPr="008E7326">
              <w:t>Статья</w:t>
            </w:r>
          </w:p>
        </w:tc>
      </w:tr>
    </w:tbl>
    <w:p w:rsidR="00E672A9" w:rsidRPr="00185A49" w:rsidRDefault="00E672A9" w:rsidP="00A25DCC">
      <w:pPr>
        <w:ind w:right="4902"/>
        <w:jc w:val="both"/>
        <w:rPr>
          <w:sz w:val="18"/>
          <w:szCs w:val="18"/>
        </w:rPr>
      </w:pPr>
    </w:p>
    <w:p w:rsidR="00E31A98" w:rsidRDefault="00E31A98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br w:type="page"/>
      </w:r>
    </w:p>
    <w:p w:rsidR="00A25DCC" w:rsidRPr="00185A49" w:rsidRDefault="00747014" w:rsidP="00A25DCC">
      <w:pPr>
        <w:pStyle w:val="Default"/>
        <w:jc w:val="center"/>
        <w:rPr>
          <w:b/>
          <w:bCs/>
          <w:color w:val="auto"/>
          <w:sz w:val="22"/>
          <w:szCs w:val="22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22281C" wp14:editId="35699702">
            <wp:simplePos x="0" y="0"/>
            <wp:positionH relativeFrom="column">
              <wp:posOffset>-1051560</wp:posOffset>
            </wp:positionH>
            <wp:positionV relativeFrom="paragraph">
              <wp:posOffset>-615316</wp:posOffset>
            </wp:positionV>
            <wp:extent cx="7486650" cy="10511659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671" cy="1051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7D3C" w:rsidRPr="00185A49">
        <w:rPr>
          <w:b/>
          <w:bCs/>
          <w:color w:val="auto"/>
          <w:sz w:val="22"/>
          <w:szCs w:val="22"/>
        </w:rPr>
        <w:t>Участие в олимпиадах</w:t>
      </w:r>
    </w:p>
    <w:p w:rsidR="00E672A9" w:rsidRPr="00185A49" w:rsidRDefault="00E672A9" w:rsidP="00A25DCC">
      <w:pPr>
        <w:pStyle w:val="Default"/>
        <w:jc w:val="center"/>
        <w:rPr>
          <w:color w:val="auto"/>
        </w:rPr>
      </w:pPr>
    </w:p>
    <w:tbl>
      <w:tblPr>
        <w:tblW w:w="9512" w:type="dxa"/>
        <w:jc w:val="center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3"/>
        <w:gridCol w:w="2127"/>
        <w:gridCol w:w="2869"/>
        <w:gridCol w:w="1808"/>
        <w:gridCol w:w="1955"/>
      </w:tblGrid>
      <w:tr w:rsidR="00A25DCC" w:rsidRPr="00185A49" w:rsidTr="00E672A9">
        <w:trPr>
          <w:trHeight w:val="267"/>
          <w:jc w:val="center"/>
        </w:trPr>
        <w:tc>
          <w:tcPr>
            <w:tcW w:w="753" w:type="dxa"/>
            <w:vAlign w:val="center"/>
          </w:tcPr>
          <w:p w:rsidR="00A25DCC" w:rsidRPr="00185A49" w:rsidRDefault="00A25DCC" w:rsidP="008634CB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№</w:t>
            </w:r>
          </w:p>
          <w:p w:rsidR="00A25DCC" w:rsidRPr="00185A49" w:rsidRDefault="00A25DCC" w:rsidP="008634CB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п/п</w:t>
            </w:r>
          </w:p>
        </w:tc>
        <w:tc>
          <w:tcPr>
            <w:tcW w:w="2127" w:type="dxa"/>
            <w:vAlign w:val="center"/>
          </w:tcPr>
          <w:p w:rsidR="00A25DCC" w:rsidRPr="00185A49" w:rsidRDefault="00A25DCC" w:rsidP="008634CB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ФИО</w:t>
            </w:r>
          </w:p>
        </w:tc>
        <w:tc>
          <w:tcPr>
            <w:tcW w:w="2869" w:type="dxa"/>
            <w:vAlign w:val="center"/>
          </w:tcPr>
          <w:p w:rsidR="00A25DCC" w:rsidRPr="00185A49" w:rsidRDefault="00A25DCC" w:rsidP="008634CB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Название</w:t>
            </w:r>
          </w:p>
        </w:tc>
        <w:tc>
          <w:tcPr>
            <w:tcW w:w="1808" w:type="dxa"/>
            <w:vAlign w:val="center"/>
          </w:tcPr>
          <w:p w:rsidR="00A25DCC" w:rsidRPr="00185A49" w:rsidRDefault="00A25DCC" w:rsidP="008634CB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Наименование формы работы</w:t>
            </w:r>
          </w:p>
        </w:tc>
        <w:tc>
          <w:tcPr>
            <w:tcW w:w="1955" w:type="dxa"/>
            <w:vAlign w:val="center"/>
          </w:tcPr>
          <w:p w:rsidR="00A25DCC" w:rsidRPr="00185A49" w:rsidRDefault="00A25DCC" w:rsidP="008634CB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85A49">
              <w:rPr>
                <w:color w:val="auto"/>
                <w:sz w:val="22"/>
                <w:szCs w:val="22"/>
              </w:rPr>
              <w:t>Результат</w:t>
            </w:r>
          </w:p>
        </w:tc>
      </w:tr>
      <w:tr w:rsidR="003A2566" w:rsidRPr="00185A49" w:rsidTr="00E672A9">
        <w:trPr>
          <w:trHeight w:val="144"/>
          <w:jc w:val="center"/>
        </w:trPr>
        <w:tc>
          <w:tcPr>
            <w:tcW w:w="753" w:type="dxa"/>
          </w:tcPr>
          <w:p w:rsidR="003A2566" w:rsidRPr="00185A49" w:rsidRDefault="003A2566" w:rsidP="00E97063">
            <w:pPr>
              <w:pStyle w:val="a6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127" w:type="dxa"/>
          </w:tcPr>
          <w:p w:rsidR="003A2566" w:rsidRPr="00185A49" w:rsidRDefault="00185A49" w:rsidP="00CB6789">
            <w:pPr>
              <w:jc w:val="center"/>
            </w:pPr>
            <w:r w:rsidRPr="00185A49">
              <w:rPr>
                <w:lang w:eastAsia="en-US"/>
              </w:rPr>
              <w:t>Варламова О.Е.</w:t>
            </w:r>
          </w:p>
        </w:tc>
        <w:tc>
          <w:tcPr>
            <w:tcW w:w="2869" w:type="dxa"/>
          </w:tcPr>
          <w:p w:rsidR="003A2566" w:rsidRPr="00185A49" w:rsidRDefault="00185A49" w:rsidP="00727E03">
            <w:pPr>
              <w:jc w:val="center"/>
            </w:pPr>
            <w:r w:rsidRPr="00185A49">
              <w:rPr>
                <w:lang w:val="en-US" w:eastAsia="en-US"/>
              </w:rPr>
              <w:t>I</w:t>
            </w:r>
            <w:r w:rsidRPr="00185A49">
              <w:rPr>
                <w:lang w:eastAsia="en-US"/>
              </w:rPr>
              <w:t xml:space="preserve"> Всероссийская студенческая олимпиада «Документоведение, архивоведение и информационная деятельность», 10.04.2024, г. Донецк</w:t>
            </w:r>
          </w:p>
        </w:tc>
        <w:tc>
          <w:tcPr>
            <w:tcW w:w="1808" w:type="dxa"/>
          </w:tcPr>
          <w:p w:rsidR="003A2566" w:rsidRPr="00185A49" w:rsidRDefault="003A2566" w:rsidP="00CB6789">
            <w:pPr>
              <w:jc w:val="center"/>
            </w:pPr>
            <w:r w:rsidRPr="00185A49">
              <w:t>Участие в олимпиаде, личное первенство</w:t>
            </w:r>
          </w:p>
        </w:tc>
        <w:tc>
          <w:tcPr>
            <w:tcW w:w="1955" w:type="dxa"/>
          </w:tcPr>
          <w:p w:rsidR="003A2566" w:rsidRPr="00185A49" w:rsidRDefault="00185A49" w:rsidP="00CB6789">
            <w:pPr>
              <w:jc w:val="center"/>
            </w:pPr>
            <w:r w:rsidRPr="00185A49">
              <w:rPr>
                <w:lang w:eastAsia="en-US"/>
              </w:rPr>
              <w:t xml:space="preserve">Диплом </w:t>
            </w:r>
            <w:r w:rsidRPr="00185A49">
              <w:rPr>
                <w:lang w:val="en-US" w:eastAsia="en-US"/>
              </w:rPr>
              <w:t>III</w:t>
            </w:r>
            <w:r w:rsidRPr="00185A49">
              <w:rPr>
                <w:lang w:eastAsia="en-US"/>
              </w:rPr>
              <w:t xml:space="preserve"> степени</w:t>
            </w:r>
          </w:p>
        </w:tc>
      </w:tr>
      <w:tr w:rsidR="00185A49" w:rsidRPr="00185A49" w:rsidTr="00E672A9">
        <w:trPr>
          <w:trHeight w:val="144"/>
          <w:jc w:val="center"/>
        </w:trPr>
        <w:tc>
          <w:tcPr>
            <w:tcW w:w="753" w:type="dxa"/>
          </w:tcPr>
          <w:p w:rsidR="00185A49" w:rsidRPr="00185A49" w:rsidRDefault="00185A49" w:rsidP="00E97063">
            <w:pPr>
              <w:pStyle w:val="a6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127" w:type="dxa"/>
          </w:tcPr>
          <w:p w:rsidR="00185A49" w:rsidRPr="00185A49" w:rsidRDefault="00185A49" w:rsidP="00CB6789">
            <w:pPr>
              <w:jc w:val="center"/>
            </w:pPr>
            <w:r w:rsidRPr="00185A49">
              <w:t>Желтова А.В.</w:t>
            </w:r>
          </w:p>
        </w:tc>
        <w:tc>
          <w:tcPr>
            <w:tcW w:w="2869" w:type="dxa"/>
          </w:tcPr>
          <w:p w:rsidR="00185A49" w:rsidRPr="00185A49" w:rsidRDefault="00185A49" w:rsidP="00185A49">
            <w:pPr>
              <w:jc w:val="center"/>
            </w:pPr>
            <w:r w:rsidRPr="00185A49">
              <w:rPr>
                <w:lang w:val="en-US" w:eastAsia="en-US"/>
              </w:rPr>
              <w:t>I</w:t>
            </w:r>
            <w:r w:rsidRPr="00185A49">
              <w:rPr>
                <w:lang w:eastAsia="en-US"/>
              </w:rPr>
              <w:t xml:space="preserve"> Всероссийская студенческая олимпиада «Документоведение, архивоведение и информационная деятельность», 10.04.2024, г. Донецк</w:t>
            </w:r>
          </w:p>
        </w:tc>
        <w:tc>
          <w:tcPr>
            <w:tcW w:w="1808" w:type="dxa"/>
          </w:tcPr>
          <w:p w:rsidR="00185A49" w:rsidRPr="00185A49" w:rsidRDefault="00185A49" w:rsidP="00727E03">
            <w:pPr>
              <w:jc w:val="center"/>
            </w:pPr>
            <w:r w:rsidRPr="00185A49">
              <w:t>Участие в олимпиаде, личное первенство</w:t>
            </w:r>
          </w:p>
        </w:tc>
        <w:tc>
          <w:tcPr>
            <w:tcW w:w="1955" w:type="dxa"/>
          </w:tcPr>
          <w:p w:rsidR="00185A49" w:rsidRPr="00185A49" w:rsidRDefault="00185A49" w:rsidP="00185A49">
            <w:pPr>
              <w:jc w:val="center"/>
            </w:pPr>
            <w:r w:rsidRPr="00185A49">
              <w:t>Диплом II степени</w:t>
            </w:r>
          </w:p>
        </w:tc>
      </w:tr>
      <w:tr w:rsidR="00185A49" w:rsidRPr="00185A49" w:rsidTr="00E672A9">
        <w:trPr>
          <w:trHeight w:val="144"/>
          <w:jc w:val="center"/>
        </w:trPr>
        <w:tc>
          <w:tcPr>
            <w:tcW w:w="753" w:type="dxa"/>
          </w:tcPr>
          <w:p w:rsidR="00185A49" w:rsidRPr="00185A49" w:rsidRDefault="00185A49" w:rsidP="00E97063">
            <w:pPr>
              <w:pStyle w:val="a6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127" w:type="dxa"/>
          </w:tcPr>
          <w:p w:rsidR="00185A49" w:rsidRPr="00185A49" w:rsidRDefault="00185A49" w:rsidP="00597D3C">
            <w:pPr>
              <w:jc w:val="center"/>
            </w:pPr>
            <w:r w:rsidRPr="00185A49">
              <w:rPr>
                <w:lang w:eastAsia="en-US"/>
              </w:rPr>
              <w:t>Курдюкова О.О.</w:t>
            </w:r>
          </w:p>
        </w:tc>
        <w:tc>
          <w:tcPr>
            <w:tcW w:w="2869" w:type="dxa"/>
          </w:tcPr>
          <w:p w:rsidR="00185A49" w:rsidRPr="00185A49" w:rsidRDefault="00185A49" w:rsidP="00185A49">
            <w:pPr>
              <w:jc w:val="center"/>
            </w:pPr>
            <w:r w:rsidRPr="00185A49">
              <w:rPr>
                <w:lang w:val="en-US" w:eastAsia="en-US"/>
              </w:rPr>
              <w:t>I</w:t>
            </w:r>
            <w:r w:rsidRPr="00185A49">
              <w:rPr>
                <w:lang w:eastAsia="en-US"/>
              </w:rPr>
              <w:t xml:space="preserve"> Всероссийская студенческая олимпиада «Документоведение, архивоведение и информационная деятельность», 10.04.2024, г. Донецк</w:t>
            </w:r>
          </w:p>
        </w:tc>
        <w:tc>
          <w:tcPr>
            <w:tcW w:w="1808" w:type="dxa"/>
          </w:tcPr>
          <w:p w:rsidR="00185A49" w:rsidRPr="00185A49" w:rsidRDefault="00185A49" w:rsidP="00CB6789">
            <w:pPr>
              <w:jc w:val="center"/>
            </w:pPr>
            <w:r w:rsidRPr="00185A49">
              <w:t>Участие в олимпиаде, личное первенство</w:t>
            </w:r>
          </w:p>
        </w:tc>
        <w:tc>
          <w:tcPr>
            <w:tcW w:w="1955" w:type="dxa"/>
          </w:tcPr>
          <w:p w:rsidR="00185A49" w:rsidRPr="00185A49" w:rsidRDefault="00185A49" w:rsidP="00CB6789">
            <w:pPr>
              <w:jc w:val="center"/>
            </w:pPr>
            <w:r w:rsidRPr="00185A49">
              <w:t>Диплом III степени</w:t>
            </w:r>
          </w:p>
        </w:tc>
      </w:tr>
      <w:tr w:rsidR="00185A49" w:rsidRPr="00185A49" w:rsidTr="00E672A9">
        <w:trPr>
          <w:trHeight w:val="144"/>
          <w:jc w:val="center"/>
        </w:trPr>
        <w:tc>
          <w:tcPr>
            <w:tcW w:w="753" w:type="dxa"/>
          </w:tcPr>
          <w:p w:rsidR="00185A49" w:rsidRPr="00185A49" w:rsidRDefault="00185A49" w:rsidP="00E97063">
            <w:pPr>
              <w:pStyle w:val="a6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127" w:type="dxa"/>
          </w:tcPr>
          <w:p w:rsidR="00185A49" w:rsidRPr="00185A49" w:rsidRDefault="00185A49" w:rsidP="00597D3C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Салина АМ.</w:t>
            </w:r>
          </w:p>
        </w:tc>
        <w:tc>
          <w:tcPr>
            <w:tcW w:w="2869" w:type="dxa"/>
          </w:tcPr>
          <w:p w:rsidR="00185A49" w:rsidRPr="00185A49" w:rsidRDefault="00185A49" w:rsidP="007905C4">
            <w:pPr>
              <w:jc w:val="center"/>
            </w:pPr>
            <w:r w:rsidRPr="00185A49">
              <w:rPr>
                <w:lang w:val="en-US" w:eastAsia="en-US"/>
              </w:rPr>
              <w:t>I</w:t>
            </w:r>
            <w:r w:rsidRPr="00185A49">
              <w:rPr>
                <w:lang w:eastAsia="en-US"/>
              </w:rPr>
              <w:t xml:space="preserve"> Всероссийская студенческая олимпиада «Документоведение, архивоведение и информационная деятельность», 10.04.2024, г. Донецк</w:t>
            </w:r>
          </w:p>
        </w:tc>
        <w:tc>
          <w:tcPr>
            <w:tcW w:w="1808" w:type="dxa"/>
          </w:tcPr>
          <w:p w:rsidR="00185A49" w:rsidRPr="00185A49" w:rsidRDefault="00185A49" w:rsidP="007905C4">
            <w:pPr>
              <w:jc w:val="center"/>
            </w:pPr>
            <w:r w:rsidRPr="00185A49">
              <w:t>Участие в олимпиаде, личное первенство</w:t>
            </w:r>
          </w:p>
        </w:tc>
        <w:tc>
          <w:tcPr>
            <w:tcW w:w="1955" w:type="dxa"/>
          </w:tcPr>
          <w:p w:rsidR="00185A49" w:rsidRPr="00185A49" w:rsidRDefault="00185A49" w:rsidP="00CB6789">
            <w:pPr>
              <w:jc w:val="center"/>
            </w:pPr>
            <w:r w:rsidRPr="00185A49">
              <w:rPr>
                <w:lang w:eastAsia="en-US"/>
              </w:rPr>
              <w:t xml:space="preserve">Диплом </w:t>
            </w:r>
            <w:r w:rsidRPr="00185A49">
              <w:rPr>
                <w:lang w:val="en-US" w:eastAsia="en-US"/>
              </w:rPr>
              <w:t>III</w:t>
            </w:r>
            <w:r w:rsidRPr="00185A49">
              <w:rPr>
                <w:lang w:eastAsia="en-US"/>
              </w:rPr>
              <w:t xml:space="preserve"> степени</w:t>
            </w:r>
          </w:p>
        </w:tc>
      </w:tr>
      <w:tr w:rsidR="00185A49" w:rsidRPr="00185A49" w:rsidTr="00E672A9">
        <w:trPr>
          <w:trHeight w:val="144"/>
          <w:jc w:val="center"/>
        </w:trPr>
        <w:tc>
          <w:tcPr>
            <w:tcW w:w="753" w:type="dxa"/>
          </w:tcPr>
          <w:p w:rsidR="00185A49" w:rsidRPr="00185A49" w:rsidRDefault="00185A49" w:rsidP="00E97063">
            <w:pPr>
              <w:pStyle w:val="a6"/>
              <w:numPr>
                <w:ilvl w:val="0"/>
                <w:numId w:val="12"/>
              </w:numPr>
              <w:ind w:left="0" w:firstLine="0"/>
            </w:pPr>
          </w:p>
        </w:tc>
        <w:tc>
          <w:tcPr>
            <w:tcW w:w="2127" w:type="dxa"/>
          </w:tcPr>
          <w:p w:rsidR="00185A49" w:rsidRPr="00185A49" w:rsidRDefault="00185A49" w:rsidP="00597D3C">
            <w:pPr>
              <w:jc w:val="center"/>
              <w:rPr>
                <w:lang w:eastAsia="en-US"/>
              </w:rPr>
            </w:pPr>
            <w:r w:rsidRPr="00185A49">
              <w:rPr>
                <w:lang w:eastAsia="en-US"/>
              </w:rPr>
              <w:t>Чевтаева М.О.</w:t>
            </w:r>
          </w:p>
        </w:tc>
        <w:tc>
          <w:tcPr>
            <w:tcW w:w="2869" w:type="dxa"/>
          </w:tcPr>
          <w:p w:rsidR="00185A49" w:rsidRPr="00185A49" w:rsidRDefault="00185A49" w:rsidP="00185A49">
            <w:pPr>
              <w:jc w:val="center"/>
              <w:rPr>
                <w:lang w:eastAsia="en-US"/>
              </w:rPr>
            </w:pPr>
            <w:r w:rsidRPr="00185A49">
              <w:rPr>
                <w:lang w:val="en-US" w:eastAsia="en-US"/>
              </w:rPr>
              <w:t>I</w:t>
            </w:r>
            <w:r w:rsidRPr="00185A49">
              <w:rPr>
                <w:lang w:eastAsia="en-US"/>
              </w:rPr>
              <w:t xml:space="preserve"> Всероссийская студенческая олимпиада «Документоведение, архивоведение и информационная деятельность», 10.04.2024, г. Донецк</w:t>
            </w:r>
          </w:p>
        </w:tc>
        <w:tc>
          <w:tcPr>
            <w:tcW w:w="1808" w:type="dxa"/>
          </w:tcPr>
          <w:p w:rsidR="00185A49" w:rsidRPr="00185A49" w:rsidRDefault="00185A49" w:rsidP="00CB6789">
            <w:pPr>
              <w:jc w:val="center"/>
            </w:pPr>
            <w:r w:rsidRPr="00185A49">
              <w:t>Участие в олимпиаде, личное первенство</w:t>
            </w:r>
          </w:p>
        </w:tc>
        <w:tc>
          <w:tcPr>
            <w:tcW w:w="1955" w:type="dxa"/>
          </w:tcPr>
          <w:p w:rsidR="00185A49" w:rsidRPr="00185A49" w:rsidRDefault="00185A49" w:rsidP="00CB6789">
            <w:pPr>
              <w:jc w:val="center"/>
            </w:pPr>
            <w:r w:rsidRPr="00185A49">
              <w:rPr>
                <w:lang w:eastAsia="en-US"/>
              </w:rPr>
              <w:t xml:space="preserve">Диплом </w:t>
            </w:r>
            <w:r w:rsidRPr="00185A49">
              <w:rPr>
                <w:lang w:val="en-US" w:eastAsia="en-US"/>
              </w:rPr>
              <w:t>I</w:t>
            </w:r>
            <w:r w:rsidRPr="00185A49">
              <w:rPr>
                <w:lang w:eastAsia="en-US"/>
              </w:rPr>
              <w:t xml:space="preserve"> степени</w:t>
            </w:r>
          </w:p>
        </w:tc>
      </w:tr>
    </w:tbl>
    <w:p w:rsidR="00A25DCC" w:rsidRPr="00185A49" w:rsidRDefault="00A25DCC" w:rsidP="00A25DCC">
      <w:pPr>
        <w:pStyle w:val="Default"/>
        <w:rPr>
          <w:color w:val="auto"/>
          <w:sz w:val="18"/>
          <w:szCs w:val="18"/>
        </w:rPr>
      </w:pPr>
    </w:p>
    <w:p w:rsidR="00597D3C" w:rsidRPr="00185A49" w:rsidRDefault="00597D3C" w:rsidP="00A25DCC">
      <w:pPr>
        <w:tabs>
          <w:tab w:val="left" w:pos="1134"/>
        </w:tabs>
        <w:rPr>
          <w:szCs w:val="20"/>
        </w:rPr>
      </w:pPr>
    </w:p>
    <w:p w:rsidR="00A25DCC" w:rsidRPr="00185A49" w:rsidRDefault="00E31A98" w:rsidP="00E672A9">
      <w:pPr>
        <w:tabs>
          <w:tab w:val="left" w:pos="5103"/>
          <w:tab w:val="left" w:pos="7371"/>
        </w:tabs>
        <w:spacing w:before="240" w:after="240"/>
        <w:jc w:val="both"/>
        <w:rPr>
          <w:sz w:val="28"/>
          <w:szCs w:val="28"/>
        </w:rPr>
      </w:pPr>
      <w:r w:rsidRPr="00185A49">
        <w:rPr>
          <w:sz w:val="28"/>
          <w:szCs w:val="28"/>
        </w:rPr>
        <w:t>Зав</w:t>
      </w:r>
      <w:r w:rsidR="00E672A9" w:rsidRPr="00185A49">
        <w:rPr>
          <w:sz w:val="28"/>
          <w:szCs w:val="28"/>
        </w:rPr>
        <w:t>.</w:t>
      </w:r>
      <w:r w:rsidR="00A25DCC" w:rsidRPr="00185A49">
        <w:rPr>
          <w:sz w:val="28"/>
          <w:szCs w:val="28"/>
        </w:rPr>
        <w:t xml:space="preserve"> кафедрой</w:t>
      </w:r>
      <w:r w:rsidR="00A25DCC" w:rsidRPr="00185A49">
        <w:rPr>
          <w:sz w:val="28"/>
          <w:szCs w:val="28"/>
        </w:rPr>
        <w:tab/>
      </w:r>
      <w:r w:rsidR="00A25DCC" w:rsidRPr="00185A49">
        <w:rPr>
          <w:sz w:val="28"/>
          <w:szCs w:val="28"/>
        </w:rPr>
        <w:tab/>
      </w:r>
      <w:r>
        <w:rPr>
          <w:sz w:val="28"/>
          <w:szCs w:val="28"/>
        </w:rPr>
        <w:t>Л</w:t>
      </w:r>
      <w:r w:rsidR="00A25DCC" w:rsidRPr="00185A49">
        <w:rPr>
          <w:sz w:val="28"/>
          <w:szCs w:val="28"/>
        </w:rPr>
        <w:t>.</w:t>
      </w:r>
      <w:r>
        <w:rPr>
          <w:sz w:val="28"/>
          <w:szCs w:val="28"/>
        </w:rPr>
        <w:t>Р</w:t>
      </w:r>
      <w:r w:rsidR="00A25DCC" w:rsidRPr="00185A49">
        <w:rPr>
          <w:sz w:val="28"/>
          <w:szCs w:val="28"/>
        </w:rPr>
        <w:t xml:space="preserve">. </w:t>
      </w:r>
      <w:r>
        <w:rPr>
          <w:sz w:val="28"/>
          <w:szCs w:val="28"/>
        </w:rPr>
        <w:t>Фионова</w:t>
      </w:r>
    </w:p>
    <w:p w:rsidR="008648C5" w:rsidRDefault="00A25DCC" w:rsidP="00E672A9">
      <w:pPr>
        <w:tabs>
          <w:tab w:val="left" w:pos="5103"/>
          <w:tab w:val="left" w:pos="7371"/>
        </w:tabs>
        <w:spacing w:before="360" w:after="240"/>
        <w:jc w:val="both"/>
        <w:rPr>
          <w:sz w:val="28"/>
          <w:szCs w:val="28"/>
        </w:rPr>
      </w:pPr>
      <w:r w:rsidRPr="00185A49">
        <w:rPr>
          <w:sz w:val="28"/>
          <w:szCs w:val="28"/>
        </w:rPr>
        <w:t>Научный руководитель</w:t>
      </w:r>
      <w:r w:rsidRPr="00185A49">
        <w:rPr>
          <w:sz w:val="28"/>
          <w:szCs w:val="28"/>
        </w:rPr>
        <w:tab/>
      </w:r>
      <w:r w:rsidRPr="00185A49">
        <w:rPr>
          <w:sz w:val="28"/>
          <w:szCs w:val="28"/>
        </w:rPr>
        <w:tab/>
        <w:t>Г.В. Кошелева</w:t>
      </w:r>
    </w:p>
    <w:p w:rsidR="00747014" w:rsidRDefault="00747014" w:rsidP="00E672A9">
      <w:pPr>
        <w:tabs>
          <w:tab w:val="left" w:pos="5103"/>
          <w:tab w:val="left" w:pos="7371"/>
        </w:tabs>
        <w:spacing w:before="360" w:after="240"/>
        <w:jc w:val="both"/>
      </w:pPr>
    </w:p>
    <w:sectPr w:rsidR="00747014" w:rsidSect="00611E21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5D0" w:rsidRDefault="001405D0" w:rsidP="00611E21">
      <w:r>
        <w:separator/>
      </w:r>
    </w:p>
  </w:endnote>
  <w:endnote w:type="continuationSeparator" w:id="0">
    <w:p w:rsidR="001405D0" w:rsidRDefault="001405D0" w:rsidP="00611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349136"/>
      <w:docPartObj>
        <w:docPartGallery w:val="Page Numbers (Bottom of Page)"/>
        <w:docPartUnique/>
      </w:docPartObj>
    </w:sdtPr>
    <w:sdtContent>
      <w:p w:rsidR="00611E21" w:rsidRDefault="00611E21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014">
          <w:rPr>
            <w:noProof/>
          </w:rPr>
          <w:t>28</w:t>
        </w:r>
        <w:r>
          <w:fldChar w:fldCharType="end"/>
        </w:r>
      </w:p>
    </w:sdtContent>
  </w:sdt>
  <w:p w:rsidR="00611E21" w:rsidRDefault="00611E2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5D0" w:rsidRDefault="001405D0" w:rsidP="00611E21">
      <w:r>
        <w:separator/>
      </w:r>
    </w:p>
  </w:footnote>
  <w:footnote w:type="continuationSeparator" w:id="0">
    <w:p w:rsidR="001405D0" w:rsidRDefault="001405D0" w:rsidP="00611E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DC87405"/>
    <w:multiLevelType w:val="hybridMultilevel"/>
    <w:tmpl w:val="30EC266E"/>
    <w:lvl w:ilvl="0" w:tplc="945AD7A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EE35949"/>
    <w:multiLevelType w:val="hybridMultilevel"/>
    <w:tmpl w:val="3A1E1D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095178"/>
    <w:multiLevelType w:val="hybridMultilevel"/>
    <w:tmpl w:val="415253E4"/>
    <w:lvl w:ilvl="0" w:tplc="96F84F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66CB3"/>
    <w:multiLevelType w:val="hybridMultilevel"/>
    <w:tmpl w:val="C90A2DB4"/>
    <w:lvl w:ilvl="0" w:tplc="96F84F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FD0CDD"/>
    <w:multiLevelType w:val="multilevel"/>
    <w:tmpl w:val="EED26DB8"/>
    <w:lvl w:ilvl="0">
      <w:start w:val="1"/>
      <w:numFmt w:val="decimal"/>
      <w:pStyle w:val="1"/>
      <w:lvlText w:val="%1"/>
      <w:lvlJc w:val="left"/>
      <w:pPr>
        <w:tabs>
          <w:tab w:val="num" w:pos="8648"/>
        </w:tabs>
        <w:ind w:left="8648" w:firstLine="709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709"/>
        </w:tabs>
        <w:ind w:left="346" w:firstLine="363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3F975717"/>
    <w:multiLevelType w:val="hybridMultilevel"/>
    <w:tmpl w:val="515CB670"/>
    <w:lvl w:ilvl="0" w:tplc="06EE259C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b w:val="0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33B61B3"/>
    <w:multiLevelType w:val="multilevel"/>
    <w:tmpl w:val="C3C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9E446A"/>
    <w:multiLevelType w:val="hybridMultilevel"/>
    <w:tmpl w:val="994ECB6A"/>
    <w:lvl w:ilvl="0" w:tplc="96F84F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7"/>
  </w:num>
  <w:num w:numId="11">
    <w:abstractNumId w:val="2"/>
  </w:num>
  <w:num w:numId="12">
    <w:abstractNumId w:val="3"/>
  </w:num>
  <w:num w:numId="13">
    <w:abstractNumId w:val="8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DCC"/>
    <w:rsid w:val="00015A7D"/>
    <w:rsid w:val="0004055B"/>
    <w:rsid w:val="00045980"/>
    <w:rsid w:val="000C3D61"/>
    <w:rsid w:val="000F52A8"/>
    <w:rsid w:val="001405D0"/>
    <w:rsid w:val="00185A49"/>
    <w:rsid w:val="001B4F4A"/>
    <w:rsid w:val="001D67AD"/>
    <w:rsid w:val="001E3423"/>
    <w:rsid w:val="001E7652"/>
    <w:rsid w:val="00226150"/>
    <w:rsid w:val="002519D5"/>
    <w:rsid w:val="002530AE"/>
    <w:rsid w:val="002A10B5"/>
    <w:rsid w:val="002A49A9"/>
    <w:rsid w:val="002C7F29"/>
    <w:rsid w:val="002D447E"/>
    <w:rsid w:val="003349A4"/>
    <w:rsid w:val="00336812"/>
    <w:rsid w:val="0035135C"/>
    <w:rsid w:val="00375236"/>
    <w:rsid w:val="00380A15"/>
    <w:rsid w:val="003A2566"/>
    <w:rsid w:val="003C20E4"/>
    <w:rsid w:val="003C2D7B"/>
    <w:rsid w:val="003C5A2C"/>
    <w:rsid w:val="003D72D5"/>
    <w:rsid w:val="00402689"/>
    <w:rsid w:val="00406817"/>
    <w:rsid w:val="004E76A6"/>
    <w:rsid w:val="004F5A3B"/>
    <w:rsid w:val="00597D3C"/>
    <w:rsid w:val="005C7461"/>
    <w:rsid w:val="00606EE9"/>
    <w:rsid w:val="00611E21"/>
    <w:rsid w:val="00616866"/>
    <w:rsid w:val="00617951"/>
    <w:rsid w:val="006347B4"/>
    <w:rsid w:val="006574AF"/>
    <w:rsid w:val="006B287C"/>
    <w:rsid w:val="006B33D5"/>
    <w:rsid w:val="006F1DA3"/>
    <w:rsid w:val="006F76D0"/>
    <w:rsid w:val="006F7D85"/>
    <w:rsid w:val="00727E03"/>
    <w:rsid w:val="00734583"/>
    <w:rsid w:val="00746678"/>
    <w:rsid w:val="00747014"/>
    <w:rsid w:val="007658BC"/>
    <w:rsid w:val="007905C4"/>
    <w:rsid w:val="0079197B"/>
    <w:rsid w:val="007D0997"/>
    <w:rsid w:val="007D7BF4"/>
    <w:rsid w:val="007E147A"/>
    <w:rsid w:val="007F33DE"/>
    <w:rsid w:val="00826808"/>
    <w:rsid w:val="00837D1E"/>
    <w:rsid w:val="00851990"/>
    <w:rsid w:val="0086098A"/>
    <w:rsid w:val="008634CB"/>
    <w:rsid w:val="008648C5"/>
    <w:rsid w:val="008718F7"/>
    <w:rsid w:val="008A6708"/>
    <w:rsid w:val="008D5283"/>
    <w:rsid w:val="009008A8"/>
    <w:rsid w:val="009546AC"/>
    <w:rsid w:val="0095626E"/>
    <w:rsid w:val="00974FCC"/>
    <w:rsid w:val="00985A54"/>
    <w:rsid w:val="009E77AB"/>
    <w:rsid w:val="00A25DCC"/>
    <w:rsid w:val="00A3086D"/>
    <w:rsid w:val="00A36A9B"/>
    <w:rsid w:val="00A5568C"/>
    <w:rsid w:val="00A612DE"/>
    <w:rsid w:val="00AD2FC6"/>
    <w:rsid w:val="00B01AD6"/>
    <w:rsid w:val="00B12D73"/>
    <w:rsid w:val="00B6268A"/>
    <w:rsid w:val="00B70CE2"/>
    <w:rsid w:val="00B73E56"/>
    <w:rsid w:val="00B73F84"/>
    <w:rsid w:val="00B80FE7"/>
    <w:rsid w:val="00B82963"/>
    <w:rsid w:val="00BA6220"/>
    <w:rsid w:val="00BB6A74"/>
    <w:rsid w:val="00BC0B74"/>
    <w:rsid w:val="00BD057D"/>
    <w:rsid w:val="00C01542"/>
    <w:rsid w:val="00C01A9A"/>
    <w:rsid w:val="00C04126"/>
    <w:rsid w:val="00C05F68"/>
    <w:rsid w:val="00C13205"/>
    <w:rsid w:val="00C4581D"/>
    <w:rsid w:val="00C54827"/>
    <w:rsid w:val="00C606F8"/>
    <w:rsid w:val="00C64FC7"/>
    <w:rsid w:val="00C66E1A"/>
    <w:rsid w:val="00C765BB"/>
    <w:rsid w:val="00C80EDC"/>
    <w:rsid w:val="00C940CF"/>
    <w:rsid w:val="00CA4232"/>
    <w:rsid w:val="00CB597F"/>
    <w:rsid w:val="00CB6789"/>
    <w:rsid w:val="00CE0A2A"/>
    <w:rsid w:val="00D03D19"/>
    <w:rsid w:val="00D30161"/>
    <w:rsid w:val="00D36281"/>
    <w:rsid w:val="00D536C3"/>
    <w:rsid w:val="00D5638D"/>
    <w:rsid w:val="00D758D1"/>
    <w:rsid w:val="00D7672C"/>
    <w:rsid w:val="00DA60EF"/>
    <w:rsid w:val="00DC73B8"/>
    <w:rsid w:val="00DE688A"/>
    <w:rsid w:val="00DF72CC"/>
    <w:rsid w:val="00E06EB1"/>
    <w:rsid w:val="00E20857"/>
    <w:rsid w:val="00E20B37"/>
    <w:rsid w:val="00E31A98"/>
    <w:rsid w:val="00E378CB"/>
    <w:rsid w:val="00E41616"/>
    <w:rsid w:val="00E50536"/>
    <w:rsid w:val="00E672A9"/>
    <w:rsid w:val="00E67D46"/>
    <w:rsid w:val="00E9325A"/>
    <w:rsid w:val="00E97063"/>
    <w:rsid w:val="00EA4E91"/>
    <w:rsid w:val="00EA6671"/>
    <w:rsid w:val="00EC0943"/>
    <w:rsid w:val="00EC1FEC"/>
    <w:rsid w:val="00ED121F"/>
    <w:rsid w:val="00ED3150"/>
    <w:rsid w:val="00FD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DC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F7D85"/>
    <w:pPr>
      <w:keepNext/>
      <w:numPr>
        <w:numId w:val="9"/>
      </w:numPr>
      <w:spacing w:before="480" w:after="3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F7D85"/>
    <w:pPr>
      <w:keepNext/>
      <w:numPr>
        <w:ilvl w:val="1"/>
        <w:numId w:val="9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F7D85"/>
    <w:pPr>
      <w:keepNext/>
      <w:numPr>
        <w:ilvl w:val="2"/>
        <w:numId w:val="9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F7D85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7D85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F7D85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F7D85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6F7D85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6F7D85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7D85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F7D85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F7D85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F7D8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6F7D8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6F7D85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6F7D85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6F7D8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6F7D85"/>
    <w:rPr>
      <w:rFonts w:ascii="Arial" w:hAnsi="Arial" w:cs="Arial"/>
      <w:sz w:val="22"/>
      <w:szCs w:val="22"/>
    </w:rPr>
  </w:style>
  <w:style w:type="paragraph" w:styleId="a3">
    <w:name w:val="caption"/>
    <w:basedOn w:val="a"/>
    <w:next w:val="a"/>
    <w:qFormat/>
    <w:rsid w:val="006F7D85"/>
    <w:rPr>
      <w:b/>
      <w:bCs/>
    </w:rPr>
  </w:style>
  <w:style w:type="character" w:styleId="a4">
    <w:name w:val="Strong"/>
    <w:basedOn w:val="a0"/>
    <w:uiPriority w:val="22"/>
    <w:qFormat/>
    <w:rsid w:val="006F7D85"/>
    <w:rPr>
      <w:b/>
      <w:bCs/>
    </w:rPr>
  </w:style>
  <w:style w:type="character" w:styleId="a5">
    <w:name w:val="Emphasis"/>
    <w:basedOn w:val="a0"/>
    <w:qFormat/>
    <w:rsid w:val="006F7D85"/>
    <w:rPr>
      <w:i/>
      <w:iCs/>
    </w:rPr>
  </w:style>
  <w:style w:type="paragraph" w:styleId="a6">
    <w:name w:val="List Paragraph"/>
    <w:basedOn w:val="a"/>
    <w:uiPriority w:val="34"/>
    <w:qFormat/>
    <w:rsid w:val="006F7D85"/>
    <w:pPr>
      <w:ind w:left="720"/>
      <w:contextualSpacing/>
    </w:pPr>
  </w:style>
  <w:style w:type="paragraph" w:styleId="a7">
    <w:name w:val="TOC Heading"/>
    <w:basedOn w:val="1"/>
    <w:next w:val="a"/>
    <w:uiPriority w:val="39"/>
    <w:unhideWhenUsed/>
    <w:qFormat/>
    <w:rsid w:val="006F7D85"/>
    <w:pPr>
      <w:keepLines/>
      <w:numPr>
        <w:numId w:val="0"/>
      </w:numPr>
      <w:spacing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table" w:styleId="a8">
    <w:name w:val="Table Grid"/>
    <w:basedOn w:val="a1"/>
    <w:uiPriority w:val="59"/>
    <w:rsid w:val="00A25DCC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25DCC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A25DCC"/>
    <w:rPr>
      <w:color w:val="0563C1" w:themeColor="hyperlink"/>
      <w:u w:val="single"/>
    </w:rPr>
  </w:style>
  <w:style w:type="character" w:customStyle="1" w:styleId="layout">
    <w:name w:val="layout"/>
    <w:basedOn w:val="a0"/>
    <w:rsid w:val="00336812"/>
  </w:style>
  <w:style w:type="paragraph" w:styleId="aa">
    <w:name w:val="Normal (Web)"/>
    <w:basedOn w:val="a"/>
    <w:uiPriority w:val="99"/>
    <w:unhideWhenUsed/>
    <w:rsid w:val="00C606F8"/>
    <w:pPr>
      <w:spacing w:before="100" w:beforeAutospacing="1" w:after="100" w:afterAutospacing="1"/>
    </w:pPr>
  </w:style>
  <w:style w:type="character" w:customStyle="1" w:styleId="fontstyle01">
    <w:name w:val="fontstyle01"/>
    <w:basedOn w:val="a0"/>
    <w:rsid w:val="003C20E4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611E2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11E21"/>
    <w:rPr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611E2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11E21"/>
    <w:rPr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4701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4701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DCC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F7D85"/>
    <w:pPr>
      <w:keepNext/>
      <w:numPr>
        <w:numId w:val="9"/>
      </w:numPr>
      <w:spacing w:before="480" w:after="3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6F7D85"/>
    <w:pPr>
      <w:keepNext/>
      <w:numPr>
        <w:ilvl w:val="1"/>
        <w:numId w:val="9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F7D85"/>
    <w:pPr>
      <w:keepNext/>
      <w:numPr>
        <w:ilvl w:val="2"/>
        <w:numId w:val="9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F7D85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7D85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F7D85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F7D85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6F7D85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6F7D85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F7D85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F7D85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F7D85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F7D85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6F7D85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6F7D85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6F7D85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6F7D85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6F7D85"/>
    <w:rPr>
      <w:rFonts w:ascii="Arial" w:hAnsi="Arial" w:cs="Arial"/>
      <w:sz w:val="22"/>
      <w:szCs w:val="22"/>
    </w:rPr>
  </w:style>
  <w:style w:type="paragraph" w:styleId="a3">
    <w:name w:val="caption"/>
    <w:basedOn w:val="a"/>
    <w:next w:val="a"/>
    <w:qFormat/>
    <w:rsid w:val="006F7D85"/>
    <w:rPr>
      <w:b/>
      <w:bCs/>
    </w:rPr>
  </w:style>
  <w:style w:type="character" w:styleId="a4">
    <w:name w:val="Strong"/>
    <w:basedOn w:val="a0"/>
    <w:uiPriority w:val="22"/>
    <w:qFormat/>
    <w:rsid w:val="006F7D85"/>
    <w:rPr>
      <w:b/>
      <w:bCs/>
    </w:rPr>
  </w:style>
  <w:style w:type="character" w:styleId="a5">
    <w:name w:val="Emphasis"/>
    <w:basedOn w:val="a0"/>
    <w:qFormat/>
    <w:rsid w:val="006F7D85"/>
    <w:rPr>
      <w:i/>
      <w:iCs/>
    </w:rPr>
  </w:style>
  <w:style w:type="paragraph" w:styleId="a6">
    <w:name w:val="List Paragraph"/>
    <w:basedOn w:val="a"/>
    <w:uiPriority w:val="34"/>
    <w:qFormat/>
    <w:rsid w:val="006F7D85"/>
    <w:pPr>
      <w:ind w:left="720"/>
      <w:contextualSpacing/>
    </w:pPr>
  </w:style>
  <w:style w:type="paragraph" w:styleId="a7">
    <w:name w:val="TOC Heading"/>
    <w:basedOn w:val="1"/>
    <w:next w:val="a"/>
    <w:uiPriority w:val="39"/>
    <w:unhideWhenUsed/>
    <w:qFormat/>
    <w:rsid w:val="006F7D85"/>
    <w:pPr>
      <w:keepLines/>
      <w:numPr>
        <w:numId w:val="0"/>
      </w:numPr>
      <w:spacing w:after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table" w:styleId="a8">
    <w:name w:val="Table Grid"/>
    <w:basedOn w:val="a1"/>
    <w:uiPriority w:val="59"/>
    <w:rsid w:val="00A25DCC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25DCC"/>
    <w:pPr>
      <w:autoSpaceDE w:val="0"/>
      <w:autoSpaceDN w:val="0"/>
      <w:adjustRightInd w:val="0"/>
    </w:pPr>
    <w:rPr>
      <w:color w:val="000000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A25DCC"/>
    <w:rPr>
      <w:color w:val="0563C1" w:themeColor="hyperlink"/>
      <w:u w:val="single"/>
    </w:rPr>
  </w:style>
  <w:style w:type="character" w:customStyle="1" w:styleId="layout">
    <w:name w:val="layout"/>
    <w:basedOn w:val="a0"/>
    <w:rsid w:val="00336812"/>
  </w:style>
  <w:style w:type="paragraph" w:styleId="aa">
    <w:name w:val="Normal (Web)"/>
    <w:basedOn w:val="a"/>
    <w:uiPriority w:val="99"/>
    <w:unhideWhenUsed/>
    <w:rsid w:val="00C606F8"/>
    <w:pPr>
      <w:spacing w:before="100" w:beforeAutospacing="1" w:after="100" w:afterAutospacing="1"/>
    </w:pPr>
  </w:style>
  <w:style w:type="character" w:customStyle="1" w:styleId="fontstyle01">
    <w:name w:val="fontstyle01"/>
    <w:basedOn w:val="a0"/>
    <w:rsid w:val="003C20E4"/>
    <w:rPr>
      <w:rFonts w:ascii="Times New Roman" w:hAnsi="Times New Roman" w:cs="Times New Roman" w:hint="default"/>
      <w:b/>
      <w:bCs/>
      <w:i w:val="0"/>
      <w:iCs w:val="0"/>
      <w:color w:val="000000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611E2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11E21"/>
    <w:rPr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611E2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11E21"/>
    <w:rPr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4701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4701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6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6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9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15908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973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6727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561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050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1159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11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84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376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9474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3137459">
                                                                              <w:marLeft w:val="1170"/>
                                                                              <w:marRight w:val="73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3369019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81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835512">
                                                      <w:marLeft w:val="450"/>
                                                      <w:marRight w:val="10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822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888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1576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399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3983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503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3835929">
                                  <w:marLeft w:val="84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5776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62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8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8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1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23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53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62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3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5030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6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lyakosheleva@mail.ru" TargetMode="External"/><Relationship Id="rId13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library.ru/item.asp?id=6787753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library.ru/item.asp?id=6787753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library.ru/item.asp?id=6787753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library.ru/item.asp?id=67877531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6619</Words>
  <Characters>37733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pr</cp:lastModifiedBy>
  <cp:revision>2</cp:revision>
  <cp:lastPrinted>2024-09-30T09:28:00Z</cp:lastPrinted>
  <dcterms:created xsi:type="dcterms:W3CDTF">2024-09-30T09:48:00Z</dcterms:created>
  <dcterms:modified xsi:type="dcterms:W3CDTF">2024-09-30T09:48:00Z</dcterms:modified>
</cp:coreProperties>
</file>